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3a73f89d7480e9c85a71ea22e32ead94d19d91e"/>
    <w:p>
      <w:pPr>
        <w:pStyle w:val="Heading1"/>
      </w:pPr>
      <w:r>
        <w:t xml:space="preserve">The Strategic Role of a Marketing Manager in Thailand Bangkok</w:t>
      </w:r>
    </w:p>
    <w:p>
      <w:pPr>
        <w:pStyle w:val="FirstParagraph"/>
      </w:pPr>
      <w:r>
        <w:t xml:space="preserve">In the dynamic and rapidly evolving business landscape of Southeast Asia, few cities command as much attention as</w:t>
      </w:r>
      <w:r>
        <w:t xml:space="preserve"> </w:t>
      </w:r>
      <w:r>
        <w:rPr>
          <w:bCs/>
          <w:b/>
        </w:rPr>
        <w:t xml:space="preserve">Bangkok, Thailand</w:t>
      </w:r>
      <w:r>
        <w:t xml:space="preserve">. As the capital's economic heart and cultural hub, it serves as a critical gateway for multinational corporations seeking to penetrate both the Thai domestic market and broader ASEAN regional networks. At the forefront of this expansion is a pivotal professional role: the</w:t>
      </w:r>
      <w:r>
        <w:t xml:space="preserve"> </w:t>
      </w:r>
      <w:r>
        <w:rPr>
          <w:bCs/>
          <w:b/>
        </w:rPr>
        <w:t xml:space="preserve">Marketing Manager</w:t>
      </w:r>
      <w:r>
        <w:t xml:space="preserve">. This essay explores the unique responsibilities, challenges, and strategic imperatives facing a</w:t>
      </w:r>
      <w:r>
        <w:t xml:space="preserve"> </w:t>
      </w:r>
      <w:r>
        <w:rPr>
          <w:bCs/>
          <w:b/>
        </w:rPr>
        <w:t xml:space="preserve">Marketing Manager</w:t>
      </w:r>
      <w:r>
        <w:t xml:space="preserve"> </w:t>
      </w:r>
      <w:r>
        <w:t xml:space="preserve">operating specifically within the vibrant context of</w:t>
      </w:r>
      <w:r>
        <w:t xml:space="preserve"> </w:t>
      </w:r>
      <w:r>
        <w:rPr>
          <w:bCs/>
          <w:b/>
        </w:rPr>
        <w:t xml:space="preserve">Bangkok Thailand</w:t>
      </w:r>
      <w:r>
        <w:t xml:space="preserve">.</w:t>
      </w:r>
    </w:p>
    <w:bookmarkStart w:id="20" w:name="the-unique-fabric-of-bangkoks-market"/>
    <w:p>
      <w:pPr>
        <w:pStyle w:val="Heading2"/>
      </w:pPr>
      <w:r>
        <w:t xml:space="preserve">The Unique Fabric of Bangkok's Market</w:t>
      </w:r>
    </w:p>
    <w:p>
      <w:pPr>
        <w:pStyle w:val="FirstParagraph"/>
      </w:pPr>
      <w:r>
        <w:t xml:space="preserve">To understand the role of a</w:t>
      </w:r>
      <w:r>
        <w:t xml:space="preserve"> </w:t>
      </w:r>
      <w:r>
        <w:rPr>
          <w:bCs/>
          <w:b/>
        </w:rPr>
        <w:t xml:space="preserve">Marketing Manager</w:t>
      </w:r>
      <w:r>
        <w:t xml:space="preserve">, one must first appreciate the distinct characteristics of the market they operate in. Bangkok is not merely a city; it is a complex ecosystem where deep-rooted traditions intersect with hyper-modernity. The consumer base in</w:t>
      </w:r>
      <w:r>
        <w:t xml:space="preserve"> </w:t>
      </w:r>
      <w:r>
        <w:rPr>
          <w:bCs/>
          <w:b/>
        </w:rPr>
        <w:t xml:space="preserve">Bangkok Thailand</w:t>
      </w:r>
      <w:r>
        <w:t xml:space="preserve"> </w:t>
      </w:r>
      <w:r>
        <w:t xml:space="preserve">is diverse, ranging from traditional local merchants and family-owned businesses to tech-savvy Gen Z consumers who are among the most active social media users in the world.</w:t>
      </w:r>
    </w:p>
    <w:p>
      <w:pPr>
        <w:pStyle w:val="BodyText"/>
      </w:pPr>
      <w:r>
        <w:t xml:space="preserve">The</w:t>
      </w:r>
      <w:r>
        <w:t xml:space="preserve"> </w:t>
      </w:r>
      <w:r>
        <w:rPr>
          <w:bCs/>
          <w:b/>
        </w:rPr>
        <w:t xml:space="preserve">Marketing Manager</w:t>
      </w:r>
      <w:r>
        <w:t xml:space="preserve"> </w:t>
      </w:r>
      <w:r>
        <w:t xml:space="preserve">must navigate this duality. On one hand, there is a strong emphasis on relationships (kreng jai), hierarchy, and face-saving culture, which influences how business proposals and brand communications are received. On the other hand, Bangkok boasts one of the highest rates of smartphone penetration globally. Therefore, a successful marketing strategy cannot rely solely on traditional offline methods; it must be deeply integrated with digital platforms such as LINE, Facebook (Meta), TikTok, and Instagram. The</w:t>
      </w:r>
      <w:r>
        <w:t xml:space="preserve"> </w:t>
      </w:r>
      <w:r>
        <w:rPr>
          <w:bCs/>
          <w:b/>
        </w:rPr>
        <w:t xml:space="preserve">Marketing Manager</w:t>
      </w:r>
      <w:r>
        <w:t xml:space="preserve"> </w:t>
      </w:r>
      <w:r>
        <w:t xml:space="preserve">in this region acts as a bridge between these two worlds, ensuring that brand messaging respects cultural nuances while leveraging cutting-edge digital tools.</w:t>
      </w:r>
    </w:p>
    <w:bookmarkEnd w:id="20"/>
    <w:bookmarkStart w:id="21" w:name="cultural-nuances-and-consumer-behavior"/>
    <w:p>
      <w:pPr>
        <w:pStyle w:val="Heading2"/>
      </w:pPr>
      <w:r>
        <w:t xml:space="preserve">Cultural Nuances and Consumer Behavior</w:t>
      </w:r>
    </w:p>
    <w:p>
      <w:pPr>
        <w:pStyle w:val="FirstParagraph"/>
      </w:pPr>
      <w:r>
        <w:t xml:space="preserve">A primary responsibility of any</w:t>
      </w:r>
      <w:r>
        <w:t xml:space="preserve"> </w:t>
      </w:r>
      <w:r>
        <w:rPr>
          <w:bCs/>
          <w:b/>
        </w:rPr>
        <w:t xml:space="preserve">Marketing Manager</w:t>
      </w:r>
      <w:r>
        <w:t xml:space="preserve">, but particularly critical in</w:t>
      </w:r>
      <w:r>
        <w:t xml:space="preserve"> </w:t>
      </w:r>
      <w:r>
        <w:rPr>
          <w:bCs/>
          <w:b/>
        </w:rPr>
        <w:t xml:space="preserve">Bangkok Thailand</w:t>
      </w:r>
      <w:r>
        <w:t xml:space="preserve">, is the mastery of cultural sensitivity. Marketing campaigns that succeed in Western markets often fail here if they do not undergo significant localization. For instance, humor, color symbolism, and even the timing of promotions must align with Thai cultural norms. The</w:t>
      </w:r>
      <w:r>
        <w:t xml:space="preserve"> </w:t>
      </w:r>
      <w:r>
        <w:rPr>
          <w:bCs/>
          <w:b/>
        </w:rPr>
        <w:t xml:space="preserve">Marketing Manager</w:t>
      </w:r>
      <w:r>
        <w:t xml:space="preserve"> </w:t>
      </w:r>
      <w:r>
        <w:t xml:space="preserve">must ensure that all creative assets resonate with local values.</w:t>
      </w:r>
    </w:p>
    <w:p>
      <w:pPr>
        <w:pStyle w:val="BodyText"/>
      </w:pPr>
      <w:r>
        <w:t xml:space="preserve">Furthermore, consumer behavior in Bangkok is heavily influenced by social proof and community recommendations. Thais are highly trusting of peer reviews and influencer endorsements. Consequently, the</w:t>
      </w:r>
      <w:r>
        <w:t xml:space="preserve"> </w:t>
      </w:r>
      <w:r>
        <w:rPr>
          <w:bCs/>
          <w:b/>
        </w:rPr>
        <w:t xml:space="preserve">Marketing Manager</w:t>
      </w:r>
      <w:r>
        <w:t xml:space="preserve">'s strategy often shifts towards Influencer Marketing and Community Management. Identifying the right Key Opinion Leaders (KOLs) who align with brand values is a task that requires deep local knowledge. A mismatch here can lead to public backlash, highlighting the high stakes involved in this role.</w:t>
      </w:r>
    </w:p>
    <w:bookmarkEnd w:id="21"/>
    <w:bookmarkStart w:id="22" w:name="Xebdd438ca5735e1c6908680f515f486c46cdced"/>
    <w:p>
      <w:pPr>
        <w:pStyle w:val="Heading2"/>
      </w:pPr>
      <w:r>
        <w:t xml:space="preserve">Digital Dominance and Omnichannel Strategies</w:t>
      </w:r>
    </w:p>
    <w:p>
      <w:pPr>
        <w:pStyle w:val="FirstParagraph"/>
      </w:pPr>
      <w:r>
        <w:t xml:space="preserve">In</w:t>
      </w:r>
      <w:r>
        <w:t xml:space="preserve"> </w:t>
      </w:r>
      <w:r>
        <w:rPr>
          <w:bCs/>
          <w:b/>
        </w:rPr>
        <w:t xml:space="preserve">Bangkok Thailand</w:t>
      </w:r>
      <w:r>
        <w:t xml:space="preserve">, digital marketing is not just a supplementary channel; it is often the primary engine of growth. The</w:t>
      </w:r>
      <w:r>
        <w:t xml:space="preserve"> </w:t>
      </w:r>
      <w:r>
        <w:rPr>
          <w:bCs/>
          <w:b/>
        </w:rPr>
        <w:t xml:space="preserve">Marketing Manager</w:t>
      </w:r>
      <w:r>
        <w:t xml:space="preserve"> </w:t>
      </w:r>
      <w:r>
        <w:t xml:space="preserve">must be proficient in data analytics, customer relationship management (CRM) systems, and performance marketing. With the rise of social commerce—where users can buy products directly through social media apps—the line between content and commerce has blurred.</w:t>
      </w:r>
    </w:p>
    <w:p>
      <w:pPr>
        <w:pStyle w:val="BodyText"/>
      </w:pPr>
      <w:r>
        <w:t xml:space="preserve">The</w:t>
      </w:r>
      <w:r>
        <w:t xml:space="preserve"> </w:t>
      </w:r>
      <w:r>
        <w:rPr>
          <w:bCs/>
          <w:b/>
        </w:rPr>
        <w:t xml:space="preserve">Marketing Manager</w:t>
      </w:r>
      <w:r>
        <w:t xml:space="preserve"> </w:t>
      </w:r>
      <w:r>
        <w:t xml:space="preserve">is tasked with creating an omnichannel experience. This means ensuring that a customer who sees an ad on TikTok, researches the product on Google, and makes a purchase via LINE OA experiences a seamless journey. In Bangkok’s competitive retail and service sectors, this integration is vital for customer retention. The manager must coordinate between digital teams and offline operations to ensure consistency in brand voice and service quality across all touchpoints.</w:t>
      </w:r>
    </w:p>
    <w:bookmarkEnd w:id="22"/>
    <w:bookmarkStart w:id="23" w:name="Xacbe765e9c466629c07483f6103662e1c7bcd46"/>
    <w:p>
      <w:pPr>
        <w:pStyle w:val="Heading2"/>
      </w:pPr>
      <w:r>
        <w:t xml:space="preserve">Regulatory Environment and Ethical Considerations</w:t>
      </w:r>
    </w:p>
    <w:p>
      <w:pPr>
        <w:pStyle w:val="FirstParagraph"/>
      </w:pPr>
      <w:r>
        <w:t xml:space="preserve">Navigating the regulatory landscape is another crucial aspect of the</w:t>
      </w:r>
      <w:r>
        <w:t xml:space="preserve"> </w:t>
      </w:r>
      <w:r>
        <w:rPr>
          <w:bCs/>
          <w:b/>
        </w:rPr>
        <w:t xml:space="preserve">Marketing Manager</w:t>
      </w:r>
      <w:r>
        <w:t xml:space="preserve">'s job description in</w:t>
      </w:r>
      <w:r>
        <w:t xml:space="preserve"> </w:t>
      </w:r>
      <w:r>
        <w:rPr>
          <w:bCs/>
          <w:b/>
        </w:rPr>
        <w:t xml:space="preserve">Bangkok Thailand</w:t>
      </w:r>
      <w:r>
        <w:t xml:space="preserve">. The Direct Marketing Association of Thailand (DMAT) and various government bodies regulate advertising practices, particularly regarding data privacy, alcohol and tobacco advertising, and health claims. The</w:t>
      </w:r>
      <w:r>
        <w:t xml:space="preserve"> </w:t>
      </w:r>
      <w:r>
        <w:rPr>
          <w:bCs/>
          <w:b/>
        </w:rPr>
        <w:t xml:space="preserve">Marketing Manager</w:t>
      </w:r>
      <w:r>
        <w:t xml:space="preserve"> </w:t>
      </w:r>
      <w:r>
        <w:t xml:space="preserve">must stay abreast of these regulations to avoid legal pitfalls.</w:t>
      </w:r>
    </w:p>
    <w:p>
      <w:pPr>
        <w:pStyle w:val="BodyText"/>
      </w:pPr>
      <w:r>
        <w:t xml:space="preserve">Ethical marketing is also increasingly important. Thai consumers are becoming more conscious of Corporate Social Responsibility (CSR). Brands that demonstrate genuine commitment to social causes—such as environmental sustainability or educational support—tend to build stronger emotional connections with the audience. The</w:t>
      </w:r>
      <w:r>
        <w:t xml:space="preserve"> </w:t>
      </w:r>
      <w:r>
        <w:rPr>
          <w:bCs/>
          <w:b/>
        </w:rPr>
        <w:t xml:space="preserve">Marketing Manager</w:t>
      </w:r>
      <w:r>
        <w:t xml:space="preserve"> </w:t>
      </w:r>
      <w:r>
        <w:t xml:space="preserve">plays a key role in communicating these CSR initiatives authentically, avoiding "greenwashing" and ensuring that marketing messages reflect real corporate actions.</w:t>
      </w:r>
    </w:p>
    <w:bookmarkEnd w:id="23"/>
    <w:bookmarkStart w:id="24" w:name="talent-development-and-team-leadership"/>
    <w:p>
      <w:pPr>
        <w:pStyle w:val="Heading2"/>
      </w:pPr>
      <w:r>
        <w:t xml:space="preserve">Talent Development and Team Leadership</w:t>
      </w:r>
    </w:p>
    <w:p>
      <w:pPr>
        <w:pStyle w:val="FirstParagraph"/>
      </w:pPr>
      <w:r>
        <w:t xml:space="preserve">Beyond strategy and execution, the</w:t>
      </w:r>
      <w:r>
        <w:t xml:space="preserve"> </w:t>
      </w:r>
      <w:r>
        <w:rPr>
          <w:bCs/>
          <w:b/>
        </w:rPr>
        <w:t xml:space="preserve">Marketing Manager</w:t>
      </w:r>
      <w:r>
        <w:t xml:space="preserve">, is also a leader. In Bangkok’s competitive job market, attracting and retaining top talent is challenging. The manager must foster a creative yet disciplined team culture that encourages innovation while respecting hierarchical structures common in Thai workplaces. This involves mentoring junior staff, facilitating cross-departmental collaboration with sales and product teams, and managing external agencies effectively.</w:t>
      </w:r>
    </w:p>
    <w:p>
      <w:pPr>
        <w:pStyle w:val="BodyText"/>
      </w:pPr>
      <w:r>
        <w:t xml:space="preserve">The</w:t>
      </w:r>
      <w:r>
        <w:t xml:space="preserve"> </w:t>
      </w:r>
      <w:r>
        <w:rPr>
          <w:bCs/>
          <w:b/>
        </w:rPr>
        <w:t xml:space="preserve">Marketing Manager</w:t>
      </w:r>
      <w:r>
        <w:t xml:space="preserve"> </w:t>
      </w:r>
      <w:r>
        <w:t xml:space="preserve">serves as the internal advocate for the customer. They must translate market insights from Bangkok’s streets into actionable strategies for stakeholders who may be based internationally or in other regions of</w:t>
      </w:r>
      <w:r>
        <w:t xml:space="preserve"> </w:t>
      </w:r>
      <w:r>
        <w:rPr>
          <w:bCs/>
          <w:b/>
        </w:rPr>
        <w:t xml:space="preserve">Bangkok Thailand</w:t>
      </w:r>
      <w:r>
        <w:t xml:space="preserve">. This requires strong communication skills, particularly in English for international reporting and Thai for local execution.</w:t>
      </w:r>
    </w:p>
    <w:bookmarkEnd w:id="24"/>
    <w:bookmarkStart w:id="25" w:name="conclusion-the-architect-of-brand-growth"/>
    <w:p>
      <w:pPr>
        <w:pStyle w:val="Heading2"/>
      </w:pPr>
      <w:r>
        <w:t xml:space="preserve">Conclusion: The Architect of Brand Growth</w:t>
      </w:r>
    </w:p>
    <w:p>
      <w:pPr>
        <w:pStyle w:val="FirstParagraph"/>
      </w:pPr>
      <w:r>
        <w:t xml:space="preserve">In conclusion, the role of a</w:t>
      </w:r>
      <w:r>
        <w:t xml:space="preserve"> </w:t>
      </w:r>
      <w:r>
        <w:rPr>
          <w:bCs/>
          <w:b/>
        </w:rPr>
        <w:t xml:space="preserve">Marketing Manager</w:t>
      </w:r>
      <w:r>
        <w:t xml:space="preserve">, in Bangkok is multifaceted and demanding. It requires a blend of creative vision, analytical rigor, cultural intelligence, and strategic foresight. Operating in</w:t>
      </w:r>
      <w:r>
        <w:t xml:space="preserve"> </w:t>
      </w:r>
      <w:r>
        <w:rPr>
          <w:bCs/>
          <w:b/>
        </w:rPr>
        <w:t xml:space="preserve">Bangkok Thailand</w:t>
      </w:r>
      <w:r>
        <w:t xml:space="preserve"> </w:t>
      </w:r>
      <w:r>
        <w:t xml:space="preserve">offers unique opportunities due to its vibrant digital landscape and strategic location within ASEAN, but it also presents distinct challenges related to cultural complexity and rapid technological change.</w:t>
      </w:r>
    </w:p>
    <w:p>
      <w:pPr>
        <w:pStyle w:val="BodyText"/>
      </w:pPr>
      <w:r>
        <w:t xml:space="preserve">The successful</w:t>
      </w:r>
      <w:r>
        <w:t xml:space="preserve"> </w:t>
      </w:r>
      <w:r>
        <w:rPr>
          <w:bCs/>
          <w:b/>
        </w:rPr>
        <w:t xml:space="preserve">Marketing Manager</w:t>
      </w:r>
      <w:r>
        <w:t xml:space="preserve">, is not just a promoter of products; they are the architect of brand growth. They must build bridges between global standards and local realities, ensuring that brands do not just enter the market but truly resonate with it. As Bangkok continues to evolve as a global business hub, the demand for skilled</w:t>
      </w:r>
      <w:r>
        <w:t xml:space="preserve"> </w:t>
      </w:r>
      <w:r>
        <w:rPr>
          <w:bCs/>
          <w:b/>
        </w:rPr>
        <w:t xml:space="preserve">Marketing Manager</w:t>
      </w:r>
      <w:r>
        <w:t xml:space="preserve">, professionals who can navigate this intricate landscape will only grow. Their ability to adapt, innovate, and lead will determine the success of businesses in this dynamic city.</w:t>
      </w:r>
    </w:p>
    <w:p>
      <w:pPr>
        <w:pStyle w:val="BodyText"/>
      </w:pPr>
      <w:r>
        <w:rPr>
          <w:bCs/>
          <w:b/>
        </w:rPr>
        <w:t xml:space="preserve">Key Takeaway:</w:t>
      </w:r>
      <w:r>
        <w:t xml:space="preserve"> </w:t>
      </w:r>
      <w:r>
        <w:t xml:space="preserve">For any organization looking to thrive in</w:t>
      </w:r>
      <w:r>
        <w:t xml:space="preserve"> </w:t>
      </w:r>
      <w:r>
        <w:rPr>
          <w:bCs/>
          <w:b/>
        </w:rPr>
        <w:t xml:space="preserve">Bangkok Thailand</w:t>
      </w:r>
      <w:r>
        <w:t xml:space="preserve">, investing in a skilled</w:t>
      </w:r>
      <w:r>
        <w:t xml:space="preserve"> </w:t>
      </w:r>
      <w:r>
        <w:rPr>
          <w:bCs/>
          <w:b/>
        </w:rPr>
        <w:t xml:space="preserve">Marketing Manager</w:t>
      </w:r>
      <w:r>
        <w:t xml:space="preserve">, who understands both the digital pulse and cultural heart of the region is not optional; it is essential for sustainable competitive advantage.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Thailand Bangkok</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