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b2c99728b00daf3af07ad49b3b759625b0b2f72"/>
    <w:p>
      <w:pPr>
        <w:pStyle w:val="Heading1"/>
      </w:pPr>
      <w:r>
        <w:t xml:space="preserve">The Strategic Role of a Marketing Manager in United Arab Emirates Dubai</w:t>
      </w:r>
    </w:p>
    <w:p>
      <w:pPr>
        <w:pStyle w:val="FirstParagraph"/>
      </w:pPr>
      <w:r>
        <w:t xml:space="preserve">In the rapidly evolving landscape of global business,</w:t>
      </w:r>
      <w:r>
        <w:t xml:space="preserve"> </w:t>
      </w:r>
      <w:r>
        <w:rPr>
          <w:bCs/>
          <w:b/>
        </w:rPr>
        <w:t xml:space="preserve">Dubai</w:t>
      </w:r>
      <w:r>
        <w:t xml:space="preserve">, as the commercial heart of the</w:t>
      </w:r>
      <w:r>
        <w:t xml:space="preserve"> </w:t>
      </w:r>
      <w:r>
        <w:rPr>
          <w:bCs/>
          <w:b/>
        </w:rPr>
        <w:t xml:space="preserve">United Arab Emirates</w:t>
      </w:r>
      <w:r>
        <w:t xml:space="preserve">, stands out as a beacon of innovation, luxury, and diversity. Within this dynamic environment, the role of a Marketing Manager is not merely administrative; it is strategic, cultural, and highly impactful. This essay explores the complexities and necessities of being an effective Marketing Manager in this unique region, highlighting how local nuances intersect with global standards to drive business success.</w:t>
      </w:r>
    </w:p>
    <w:bookmarkStart w:id="20" w:name="Xe1568dbadd754ca824d7e98b4442f4e75ac06bb"/>
    <w:p>
      <w:pPr>
        <w:pStyle w:val="Heading2"/>
      </w:pPr>
      <w:r>
        <w:t xml:space="preserve">The Unique Context of United Arab Emirates Dubai</w:t>
      </w:r>
    </w:p>
    <w:p>
      <w:pPr>
        <w:pStyle w:val="FirstParagraph"/>
      </w:pPr>
      <w:r>
        <w:t xml:space="preserve">To understand the mandate of a Marketing Manager in</w:t>
      </w:r>
      <w:r>
        <w:t xml:space="preserve"> </w:t>
      </w:r>
      <w:r>
        <w:rPr>
          <w:bCs/>
          <w:b/>
        </w:rPr>
        <w:t xml:space="preserve">Dubai</w:t>
      </w:r>
      <w:r>
        <w:t xml:space="preserve">, one must first appreciate the distinct socio-economic fabric of the</w:t>
      </w:r>
      <w:r>
        <w:t xml:space="preserve"> </w:t>
      </w:r>
      <w:r>
        <w:rPr>
          <w:bCs/>
          <w:b/>
        </w:rPr>
        <w:t xml:space="preserve">United Arab Emirates</w:t>
      </w:r>
      <w:r>
        <w:t xml:space="preserve">. Unlike many other markets, Dubai operates as a crossroads between East and West, hosting an expatriate population that constitutes over eighty percent of its residents. This demographic reality creates a hyper-diverse consumer base with varying cultural backgrounds, languages, religious practices, and spending habits. Consequently, the Marketing Manager in this region cannot rely on a "one-size-fits-all" approach. Instead, they must possess high cultural intelligence (CQ), allowing them to tailor messages that resonate across different communities while maintaining a unified brand identity.</w:t>
      </w:r>
    </w:p>
    <w:p>
      <w:pPr>
        <w:pStyle w:val="BodyText"/>
      </w:pPr>
      <w:r>
        <w:t xml:space="preserve">Furthermore, the</w:t>
      </w:r>
      <w:r>
        <w:t xml:space="preserve"> </w:t>
      </w:r>
      <w:r>
        <w:rPr>
          <w:bCs/>
          <w:b/>
        </w:rPr>
        <w:t xml:space="preserve">United Arab Emirates</w:t>
      </w:r>
      <w:r>
        <w:t xml:space="preserve"> </w:t>
      </w:r>
      <w:r>
        <w:t xml:space="preserve">government has aggressively positioned itself as a hub for tourism, real estate, technology, and finance. This national vision means that Marketing Managers must align their strategies not only with corporate goals but also with broader national initiatives such as the UAE Centennial 2071. Success in Dubai requires an understanding of how local regulations, religious sensitivities during periods like Ramadan or Eid influence consumer behavior, and how digital adoption rates in the</w:t>
      </w:r>
      <w:r>
        <w:t xml:space="preserve"> </w:t>
      </w:r>
      <w:r>
        <w:rPr>
          <w:bCs/>
          <w:b/>
        </w:rPr>
        <w:t xml:space="preserve">United Arab Emirates</w:t>
      </w:r>
      <w:r>
        <w:t xml:space="preserve"> </w:t>
      </w:r>
      <w:r>
        <w:t xml:space="preserve">are among the highest globally.</w:t>
      </w:r>
    </w:p>
    <w:bookmarkEnd w:id="20"/>
    <w:bookmarkStart w:id="21" w:name="X4d10f675b7b3a74b99bcd4ea7f9c831b9ccc550"/>
    <w:p>
      <w:pPr>
        <w:pStyle w:val="Heading2"/>
      </w:pPr>
      <w:r>
        <w:t xml:space="preserve">Cultural Nuances and Localization Strategies</w:t>
      </w:r>
    </w:p>
    <w:p>
      <w:pPr>
        <w:pStyle w:val="FirstParagraph"/>
      </w:pPr>
      <w:r>
        <w:t xml:space="preserve">A primary responsibility of a Marketing Manager in</w:t>
      </w:r>
      <w:r>
        <w:t xml:space="preserve"> </w:t>
      </w:r>
      <w:r>
        <w:rPr>
          <w:bCs/>
          <w:b/>
        </w:rPr>
        <w:t xml:space="preserve">Dubai</w:t>
      </w:r>
      <w:r>
        <w:t xml:space="preserve"> </w:t>
      </w:r>
      <w:r>
        <w:t xml:space="preserve">is localization. This goes beyond simple translation; it involves transcreation, where the emotional and cultural impact of a message is preserved while adapting it to the local context. For instance, marketing campaigns must respect Islamic traditions and values. Visuals should be modest where appropriate, and messaging should align with family-centric values prevalent in Middle Eastern culture.</w:t>
      </w:r>
    </w:p>
    <w:p>
      <w:pPr>
        <w:pStyle w:val="BodyText"/>
      </w:pPr>
      <w:r>
        <w:t xml:space="preserve">Additionally, language plays a crucial role. While English is widely used for business in</w:t>
      </w:r>
      <w:r>
        <w:t xml:space="preserve"> </w:t>
      </w:r>
      <w:r>
        <w:rPr>
          <w:bCs/>
          <w:b/>
        </w:rPr>
        <w:t xml:space="preserve">Dubai</w:t>
      </w:r>
      <w:r>
        <w:t xml:space="preserve">, the rise of Arabic-speaking consumers necessitates bilingual marketing materials. A competent Marketing Manager knows when to prioritize Arabic to build trust and authenticity with local Emirati citizens and Arab expatriates, versus using English to appeal to the broader international community. The ability to navigate these linguistic and cultural waters is a defining characteristic of a successful leader in this space.</w:t>
      </w:r>
    </w:p>
    <w:bookmarkEnd w:id="21"/>
    <w:bookmarkStart w:id="22" w:name="digital-dominance-and-innovation"/>
    <w:p>
      <w:pPr>
        <w:pStyle w:val="Heading2"/>
      </w:pPr>
      <w:r>
        <w:t xml:space="preserve">Digital Dominance and Innovation</w:t>
      </w:r>
    </w:p>
    <w:p>
      <w:pPr>
        <w:pStyle w:val="FirstParagraph"/>
      </w:pPr>
      <w:r>
        <w:t xml:space="preserve">The</w:t>
      </w:r>
      <w:r>
        <w:t xml:space="preserve"> </w:t>
      </w:r>
      <w:r>
        <w:rPr>
          <w:bCs/>
          <w:b/>
        </w:rPr>
        <w:t xml:space="preserve">United Arab Emirates</w:t>
      </w:r>
      <w:r>
        <w:t xml:space="preserve">, particularly</w:t>
      </w:r>
      <w:r>
        <w:t xml:space="preserve"> </w:t>
      </w:r>
      <w:r>
        <w:rPr>
          <w:bCs/>
          <w:b/>
        </w:rPr>
        <w:t xml:space="preserve">Dubai</w:t>
      </w:r>
      <w:r>
        <w:t xml:space="preserve">, has one of the highest smartphone penetration rates in the world. Social media platforms such as Instagram, Snapchat, TikTok, and LinkedIn are not just communication tools but primary marketplaces. The Marketing Manager here must be a digital native or possess deep technical expertise in digital ecosystems.</w:t>
      </w:r>
    </w:p>
    <w:p>
      <w:pPr>
        <w:pStyle w:val="BodyText"/>
      </w:pPr>
      <w:r>
        <w:t xml:space="preserve">In</w:t>
      </w:r>
      <w:r>
        <w:t xml:space="preserve"> </w:t>
      </w:r>
      <w:r>
        <w:rPr>
          <w:bCs/>
          <w:b/>
        </w:rPr>
        <w:t xml:space="preserve">Dubai</w:t>
      </w:r>
      <w:r>
        <w:t xml:space="preserve">, influencer marketing is particularly potent due to high social media engagement. Marketing Managers must identify and collaborate with influencers who align with the brand’s values, ensuring that endorsements feel authentic rather than transactional. Moreover, data analytics is central to strategy in the</w:t>
      </w:r>
      <w:r>
        <w:t xml:space="preserve"> </w:t>
      </w:r>
      <w:r>
        <w:rPr>
          <w:bCs/>
          <w:b/>
        </w:rPr>
        <w:t xml:space="preserve">United Arab Emirates</w:t>
      </w:r>
      <w:r>
        <w:t xml:space="preserve">. With a tech-savvy population, consumers leave digital footprints at every touchpoint. A proficient Marketing Manager leverages this data to personalize experiences, optimize customer journeys, and achieve higher return on investment (ROI) through precision targeting.</w:t>
      </w:r>
    </w:p>
    <w:bookmarkEnd w:id="22"/>
    <w:bookmarkStart w:id="23" w:name="Xc905bbc77396806cf0d8edb9e600fc557c58cbd"/>
    <w:p>
      <w:pPr>
        <w:pStyle w:val="Heading2"/>
      </w:pPr>
      <w:r>
        <w:t xml:space="preserve">Navigating Regulatory and Ethical Standards</w:t>
      </w:r>
    </w:p>
    <w:p>
      <w:pPr>
        <w:pStyle w:val="FirstParagraph"/>
      </w:pPr>
      <w:r>
        <w:t xml:space="preserve">The business environment in the</w:t>
      </w:r>
      <w:r>
        <w:t xml:space="preserve"> </w:t>
      </w:r>
      <w:r>
        <w:rPr>
          <w:bCs/>
          <w:b/>
        </w:rPr>
        <w:t xml:space="preserve">United Arab Emirates</w:t>
      </w:r>
      <w:r>
        <w:t xml:space="preserve"> </w:t>
      </w:r>
      <w:r>
        <w:t xml:space="preserve">is highly regulated. The Marketing Manager must ensure that all promotional activities comply with local laws, including the Consumer Protection Law and specific regulations governing advertising content. Misrepresentation, false claims, or offensive imagery can lead to severe legal repercussions and reputational damage.</w:t>
      </w:r>
    </w:p>
    <w:p>
      <w:pPr>
        <w:pStyle w:val="BodyText"/>
      </w:pPr>
      <w:r>
        <w:t xml:space="preserve">Ethical marketing is also gaining prominence in</w:t>
      </w:r>
      <w:r>
        <w:t xml:space="preserve"> </w:t>
      </w:r>
      <w:r>
        <w:rPr>
          <w:bCs/>
          <w:b/>
        </w:rPr>
        <w:t xml:space="preserve">Dubai</w:t>
      </w:r>
      <w:r>
        <w:t xml:space="preserve">. Consumers are increasingly scrutinizing brands for sustainability practices and corporate social responsibility (CSR). A Marketing Manager must integrate CSR into the brand narrative, showcasing how the company contributes to the community of</w:t>
      </w:r>
      <w:r>
        <w:t xml:space="preserve"> </w:t>
      </w:r>
      <w:r>
        <w:rPr>
          <w:bCs/>
          <w:b/>
        </w:rPr>
        <w:t xml:space="preserve">Dubai</w:t>
      </w:r>
      <w:r>
        <w:t xml:space="preserve"> </w:t>
      </w:r>
      <w:r>
        <w:t xml:space="preserve">and supports national goals such as sustainability and innovation. This builds long-term brand loyalty that transcends transactional relationships.</w:t>
      </w:r>
    </w:p>
    <w:bookmarkEnd w:id="23"/>
    <w:bookmarkStart w:id="24" w:name="the-role-of-leadership-and-adaptability"/>
    <w:p>
      <w:pPr>
        <w:pStyle w:val="Heading2"/>
      </w:pPr>
      <w:r>
        <w:t xml:space="preserve">The Role of Leadership and Adaptability</w:t>
      </w:r>
    </w:p>
    <w:p>
      <w:pPr>
        <w:pStyle w:val="FirstParagraph"/>
      </w:pPr>
      <w:r>
        <w:t xml:space="preserve">Beyond execution, the Marketing Manager in</w:t>
      </w:r>
      <w:r>
        <w:t xml:space="preserve"> </w:t>
      </w:r>
      <w:r>
        <w:rPr>
          <w:bCs/>
          <w:b/>
        </w:rPr>
        <w:t xml:space="preserve">Dubai</w:t>
      </w:r>
      <w:r>
        <w:t xml:space="preserve"> </w:t>
      </w:r>
      <w:r>
        <w:t xml:space="preserve">serves as a strategic leader within the organization. They must foster a culture of agility, given that market trends in the</w:t>
      </w:r>
      <w:r>
        <w:t xml:space="preserve"> </w:t>
      </w:r>
      <w:r>
        <w:rPr>
          <w:bCs/>
          <w:b/>
        </w:rPr>
        <w:t xml:space="preserve">United Arab Emirates</w:t>
      </w:r>
      <w:r>
        <w:t xml:space="preserve"> </w:t>
      </w:r>
      <w:r>
        <w:t xml:space="preserve">can shift rapidly due to economic fluctuations or new government policies. Leadership involves managing diverse teams comprising individuals from various nationalities, requiring strong interpersonal skills and inclusive management practices.</w:t>
      </w:r>
    </w:p>
    <w:p>
      <w:pPr>
        <w:pStyle w:val="BodyText"/>
      </w:pPr>
      <w:r>
        <w:t xml:space="preserve">The pressure to innovate is constant in</w:t>
      </w:r>
      <w:r>
        <w:t xml:space="preserve"> </w:t>
      </w:r>
      <w:r>
        <w:rPr>
          <w:bCs/>
          <w:b/>
        </w:rPr>
        <w:t xml:space="preserve">Dubai</w:t>
      </w:r>
      <w:r>
        <w:t xml:space="preserve">, a city known for its futuristic aspirations. Marketing Managers must be willing to experiment with emerging technologies such as Artificial Intelligence (AI), Virtual Reality (VR), and blockchain in their campaigns. Whether it is an immersive VR experience at a real estate launch or AI-driven personalized offers for retail customers, the ability to adopt and adapt new tools is critical.</w:t>
      </w:r>
    </w:p>
    <w:bookmarkEnd w:id="24"/>
    <w:bookmarkStart w:id="25" w:name="conclusion"/>
    <w:p>
      <w:pPr>
        <w:pStyle w:val="Heading2"/>
      </w:pPr>
      <w:r>
        <w:t xml:space="preserve">Conclusion</w:t>
      </w:r>
    </w:p>
    <w:p>
      <w:pPr>
        <w:pStyle w:val="FirstParagraph"/>
      </w:pPr>
      <w:r>
        <w:t xml:space="preserve">In conclusion, the position of Marketing Manager in</w:t>
      </w:r>
      <w:r>
        <w:t xml:space="preserve"> </w:t>
      </w:r>
      <w:r>
        <w:rPr>
          <w:bCs/>
          <w:b/>
        </w:rPr>
        <w:t xml:space="preserve">Dubai</w:t>
      </w:r>
      <w:r>
        <w:t xml:space="preserve">, within the broader context of the</w:t>
      </w:r>
      <w:r>
        <w:t xml:space="preserve"> </w:t>
      </w:r>
      <w:r>
        <w:rPr>
          <w:bCs/>
          <w:b/>
        </w:rPr>
        <w:t xml:space="preserve">United Arab Emirates</w:t>
      </w:r>
      <w:r>
        <w:t xml:space="preserve">, is one of profound complexity and opportunity. It demands a blend of cultural sensitivity, digital expertise, regulatory compliance, and strategic foresight. The successful Marketing Manager does not just sell products; they bridge cultures, harness technology, and contribute to the vibrant economic tapestry of</w:t>
      </w:r>
      <w:r>
        <w:t xml:space="preserve"> </w:t>
      </w:r>
      <w:r>
        <w:rPr>
          <w:bCs/>
          <w:b/>
        </w:rPr>
        <w:t xml:space="preserve">Dubai</w:t>
      </w:r>
      <w:r>
        <w:t xml:space="preserve">. As the</w:t>
      </w:r>
      <w:r>
        <w:t xml:space="preserve"> </w:t>
      </w:r>
      <w:r>
        <w:rPr>
          <w:bCs/>
          <w:b/>
        </w:rPr>
        <w:t xml:space="preserve">United Arab Emirates</w:t>
      </w:r>
      <w:r>
        <w:t xml:space="preserve"> </w:t>
      </w:r>
      <w:r>
        <w:t xml:space="preserve">continues to evolve into a global knowledge economy, the role of marketing will only become more pivotal in shaping perceptions, driving growth, and ensuring that brands remain relevant in this competitive and cosmopolitan marketplace.</w:t>
      </w:r>
    </w:p>
    <w:p>
      <w:pPr>
        <w:pStyle w:val="BodyText"/>
      </w:pPr>
      <w:r>
        <w:t xml:space="preserve">The future belongs to those who understand that marketing in</w:t>
      </w:r>
      <w:r>
        <w:t xml:space="preserve"> </w:t>
      </w:r>
      <w:r>
        <w:rPr>
          <w:bCs/>
          <w:b/>
        </w:rPr>
        <w:t xml:space="preserve">Dubai</w:t>
      </w:r>
      <w:r>
        <w:t xml:space="preserve"> </w:t>
      </w:r>
      <w:r>
        <w:t xml:space="preserve">is not just about visibility; it is about connection. By respecting the traditions of the</w:t>
      </w:r>
      <w:r>
        <w:t xml:space="preserve"> </w:t>
      </w:r>
      <w:r>
        <w:rPr>
          <w:bCs/>
          <w:b/>
        </w:rPr>
        <w:t xml:space="preserve">United Arab Emirates</w:t>
      </w:r>
      <w:r>
        <w:t xml:space="preserve">, embracing the digital speed of</w:t>
      </w:r>
    </w:p>
    <w:p>
      <w:pPr>
        <w:pStyle w:val="BodyText"/>
      </w:pPr>
      <w:r>
        <w:t xml:space="preserve">Dubai, and leading with integrity, a Marketing Manager can truly thrive and drive meaningful impact.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Marketing Manager in United Arab Emirates Dubai</dc:title>
  <dc:creator/>
  <dc:language>en</dc:language>
  <cp:keywords/>
  <dcterms:created xsi:type="dcterms:W3CDTF">2026-07-29T21:10:56Z</dcterms:created>
  <dcterms:modified xsi:type="dcterms:W3CDTF">2026-07-29T21:10:56Z</dcterms:modified>
</cp:coreProperties>
</file>

<file path=docProps/custom.xml><?xml version="1.0" encoding="utf-8"?>
<Properties xmlns="http://schemas.openxmlformats.org/officeDocument/2006/custom-properties" xmlns:vt="http://schemas.openxmlformats.org/officeDocument/2006/docPropsVTypes"/>
</file>