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3f00d7f4aa83b354da7507d92ea11896d8c6d68"/>
    <w:p>
      <w:pPr>
        <w:pStyle w:val="Heading1"/>
      </w:pPr>
      <w:r>
        <w:t xml:space="preserve">The Strategic Imperative of the Marketing Manager in United Kingdom London</w:t>
      </w:r>
    </w:p>
    <w:p>
      <w:pPr>
        <w:pStyle w:val="FirstParagraph"/>
      </w:pPr>
      <w:r>
        <w:t xml:space="preserve">In the dynamic and highly competitive landscape of modern business, few roles are as pivotal or as demanding as that of the Marketing Manager. Nowhere is this truth more evident than within the bustling economic hub of United Kingdom London. As a global city renowned for its financial prowess, cultural diversity, and rapid innovation, London presents a unique set of challenges and opportunities for corporate entities. To navigate this complex environment successfully, organisations must employ a Marketing Manager who possesses not only strategic acumen but also a deep understanding of the local market dynamics specific to United Kingdom London. This essay explores the multifaceted responsibilities of the Marketing Manager in this prestigious region, highlighting why their role is indispensable to corporate success.</w:t>
      </w:r>
    </w:p>
    <w:bookmarkStart w:id="20" w:name="X7238d9bcf1d420fbcabe0b3a4f4f61a4087a891"/>
    <w:p>
      <w:pPr>
        <w:pStyle w:val="Heading2"/>
      </w:pPr>
      <w:r>
        <w:t xml:space="preserve">The Unique Context of United Kingdom London</w:t>
      </w:r>
    </w:p>
    <w:p>
      <w:pPr>
        <w:pStyle w:val="FirstParagraph"/>
      </w:pPr>
      <w:r>
        <w:t xml:space="preserve">To understand the weight carried by a Marketing Manager in this context, one must first appreciate the distinct characteristics of United Kingdom London. This city serves as a gateway between Europe and the rest of the world, hosting headquarters for countless multinational corporations, startups, and creative agencies. The market here is saturated with high-calibre competitors who are constantly vying for consumer attention. Consequently, generic marketing strategies often fail to resonate in such a sophisticated audience.</w:t>
      </w:r>
    </w:p>
    <w:p>
      <w:pPr>
        <w:pStyle w:val="BodyText"/>
      </w:pPr>
      <w:r>
        <w:t xml:space="preserve">The Marketing Manager operating in United Kingdom London must possess an intimate knowledge of the local consumer psyche. This involves understanding the nuanced cultural references, social trends, and economic pressures that influence spending habits among Londoners. Whether targeting the financial district professionals in Canary Wharf or the creative class in Shoreditch, the ability to segment and target audiences with precision is paramount. The diversity of United Kingdom London means that a one-size-fits-all approach is obsolete; instead, hyper-localised and culturally sensitive campaigns are required to achieve meaningful engagement.</w:t>
      </w:r>
    </w:p>
    <w:bookmarkEnd w:id="20"/>
    <w:bookmarkStart w:id="21" w:name="X94a3996337a4d9a1b280798fc355ec1370f67ff"/>
    <w:p>
      <w:pPr>
        <w:pStyle w:val="Heading2"/>
      </w:pPr>
      <w:r>
        <w:t xml:space="preserve">Strategic Leadership and Brand Positioning</w:t>
      </w:r>
    </w:p>
    <w:p>
      <w:pPr>
        <w:pStyle w:val="FirstParagraph"/>
      </w:pPr>
      <w:r>
        <w:t xml:space="preserve">The primary duty of the Marketing Manager is to define and articulate the brand’s value proposition. In United Kingdom London, where brand loyalty can be fleeting due to the sheer abundance of alternatives, establishing a strong and distinct brand identity is crucial. The Marketing Manager must lead this charge by ensuring that every touchpoint—from digital advertisements to physical retail experiences—aligns with the core values of the company while simultaneously appealing to local sensibilities.</w:t>
      </w:r>
    </w:p>
    <w:p>
      <w:pPr>
        <w:pStyle w:val="BodyText"/>
      </w:pPr>
      <w:r>
        <w:t xml:space="preserve">This role extends beyond mere creativity; it requires rigorous strategic planning. The Marketing Manager must analyse market trends, competitor activities, and economic indicators to forecast future opportunities. For instance, with the rise of sustainable living in United Kingdom London, a Marketing Manager must be adept at positioning their brand as environmentally responsible if that aligns with consumer values. Failure to do so can result in reputational damage and loss of market share. Therefore, strategic foresight is a key competency expected from any aspiring or current Marketing Manager in this region.</w:t>
      </w:r>
    </w:p>
    <w:bookmarkEnd w:id="21"/>
    <w:bookmarkStart w:id="22" w:name="X3705b41260f2b5f837ff93acdb1f30ac1ac877a"/>
    <w:p>
      <w:pPr>
        <w:pStyle w:val="Heading2"/>
      </w:pPr>
      <w:r>
        <w:t xml:space="preserve">Navigating Regulatory and Ethical Landscapes</w:t>
      </w:r>
    </w:p>
    <w:p>
      <w:pPr>
        <w:pStyle w:val="FirstParagraph"/>
      </w:pPr>
      <w:r>
        <w:t xml:space="preserve">Operating within United Kingdom London also means adhering to strict regulatory frameworks, such as the General Data Protection Regulation (GDPR) and the guidelines set by the Advertising Standards Authority (ASA). The Marketing Manager plays a critical role in ensuring that all marketing activities are compliant with these laws. This includes managing data privacy issues, ensuring truthfulness in advertising claims, and respecting consumer consent.</w:t>
      </w:r>
    </w:p>
    <w:p>
      <w:pPr>
        <w:pStyle w:val="BodyText"/>
      </w:pPr>
      <w:r>
        <w:t xml:space="preserve">Negligence in this area can lead to severe legal repercussions and a erosion of public trust. Thus, the Marketing Manager must collaborate closely with legal teams to audit campaigns before launch. This responsibility underscores the importance of ethical marketing practices. In United Kingdom London, consumers are increasingly informed and critical; they demand transparency and honesty from brands. The Marketing Manager must foster a culture of integrity within their team, ensuring that ethical considerations are embedded in every campaign strategy.</w:t>
      </w:r>
    </w:p>
    <w:bookmarkEnd w:id="22"/>
    <w:bookmarkStart w:id="23" w:name="X41433494406ba129402ecf86a79d93eec90b736"/>
    <w:p>
      <w:pPr>
        <w:pStyle w:val="Heading2"/>
      </w:pPr>
      <w:r>
        <w:t xml:space="preserve">Digital Transformation and Data Analytics</w:t>
      </w:r>
    </w:p>
    <w:p>
      <w:pPr>
        <w:pStyle w:val="FirstParagraph"/>
      </w:pPr>
      <w:r>
        <w:t xml:space="preserve">The modern Marketing Manager cannot afford to ignore the digital revolution. In United Kingdom London, internet penetration is nearly universal, and consumers rely heavily on digital channels for research and purchasing decisions. The Marketing Manager must be proficient in leveraging various digital platforms, including social media, search engine optimisation (SEO), content marketing, and email campaigns.</w:t>
      </w:r>
    </w:p>
    <w:p>
      <w:pPr>
        <w:pStyle w:val="BodyText"/>
      </w:pPr>
      <w:r>
        <w:t xml:space="preserve">However, proficiency is not enough; the ability to interpret data is what separates good Marketing Managers from great ones. In the high-pressure environment of United Kingdom London, decisions must be data-driven. The Marketing Manager must utilise analytics tools to track campaign performance, user behaviour, and conversion rates. By analysing this data in real-time, they can pivot strategies quickly to maximise return on investment (ROI). This agility is essential in a market that changes rapidly.</w:t>
      </w:r>
    </w:p>
    <w:bookmarkEnd w:id="23"/>
    <w:bookmarkStart w:id="24" w:name="Xe3105e58c59ef968081654c210b582321a74b7d"/>
    <w:p>
      <w:pPr>
        <w:pStyle w:val="Heading2"/>
      </w:pPr>
      <w:r>
        <w:t xml:space="preserve">Collaboration and Cross-Functional Leadership</w:t>
      </w:r>
    </w:p>
    <w:p>
      <w:pPr>
        <w:pStyle w:val="FirstParagraph"/>
      </w:pPr>
      <w:r>
        <w:t xml:space="preserve">No Marketing Manager works in isolation. They serve as the bridge between various departments, including sales, product development, customer service, and human resources. In United Kingdom London’s fast-paced corporate culture, effective communication and collaboration are vital for seamless execution of marketing initiatives.</w:t>
      </w:r>
    </w:p>
    <w:p>
      <w:pPr>
        <w:pStyle w:val="BodyText"/>
      </w:pPr>
      <w:r>
        <w:t xml:space="preserve">The Marketing Manager must ensure that the brand promise delivered through marketing aligns with the actual product or service experience. If there is a disconnect, it can lead to customer dissatisfaction and negative reviews. Therefore, leadership skills are critical. The Marketing Manager must inspire their team, manage diverse personalities, and foster a collaborative environment where ideas are freely exchanged but rigorously tested against market realities.</w:t>
      </w:r>
    </w:p>
    <w:bookmarkEnd w:id="24"/>
    <w:bookmarkStart w:id="25" w:name="conclusion"/>
    <w:p>
      <w:pPr>
        <w:pStyle w:val="Heading2"/>
      </w:pPr>
      <w:r>
        <w:t xml:space="preserve">Conclusion</w:t>
      </w:r>
    </w:p>
    <w:p>
      <w:pPr>
        <w:pStyle w:val="FirstParagraph"/>
      </w:pPr>
      <w:r>
        <w:t xml:space="preserve">In conclusion, the role of the Marketing Manager in United Kingdom London is both complex and rewarding. It demands a unique blend of creative vision, strategic insight, regulatory compliance awareness, digital proficiency, and leadership capability. The specific context of United Kingdom London adds layers of complexity due to its competitive nature and diverse population. As businesses continue to evolve in this global city, the need for skilled Marketing Managers who can navigate these challenges will only grow. Ultimately, the success of any organisation in United Kingdom London hinges significantly on the ability of its Marketing Manager to craft compelling narratives that resonate with local audiences while driving sustainable business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United Kingdom London</dc:title>
  <dc:creator/>
  <dc:language>en</dc:language>
  <cp:keywords/>
  <dcterms:created xsi:type="dcterms:W3CDTF">2026-07-30T07:42:23Z</dcterms:created>
  <dcterms:modified xsi:type="dcterms:W3CDTF">2026-07-30T07:42:23Z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