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Strategic</w:t>
      </w:r>
      <w:r>
        <w:t xml:space="preserve"> </w:t>
      </w:r>
      <w:r>
        <w:t xml:space="preserve">Imperative:</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Marketing</w:t>
      </w:r>
      <w:r>
        <w:t xml:space="preserve"> </w:t>
      </w:r>
      <w:r>
        <w:t xml:space="preserve">Manager</w:t>
      </w:r>
      <w:r>
        <w:t xml:space="preserve"> </w:t>
      </w:r>
      <w:r>
        <w:t xml:space="preserve">in</w:t>
      </w:r>
      <w:r>
        <w:t xml:space="preserve"> </w:t>
      </w:r>
      <w:r>
        <w:t xml:space="preserve">United</w:t>
      </w:r>
      <w:r>
        <w:t xml:space="preserve"> </w:t>
      </w:r>
      <w:r>
        <w:t xml:space="preserve">States</w:t>
      </w:r>
      <w:r>
        <w:t xml:space="preserve"> </w:t>
      </w:r>
      <w:r>
        <w:t xml:space="preserve">Chicago</w:t>
      </w:r>
    </w:p>
    <w:bookmarkStart w:id="25" w:name="X500d06770664594988a09f6200491ec72d950c6"/>
    <w:p>
      <w:pPr>
        <w:pStyle w:val="Heading1"/>
      </w:pPr>
      <w:r>
        <w:t xml:space="preserve">The Strategic Imperative: The Role of the Marketing Manager in United States Chicago</w:t>
      </w:r>
    </w:p>
    <w:p>
      <w:pPr>
        <w:pStyle w:val="FirstParagraph"/>
      </w:pPr>
      <w:r>
        <w:t xml:space="preserve">In the complex and dynamic landscape of modern business, few roles are as pivotal or as demanding as that of a</w:t>
      </w:r>
      <w:r>
        <w:t xml:space="preserve"> </w:t>
      </w:r>
      <w:r>
        <w:t xml:space="preserve">Marketing Manager</w:t>
      </w:r>
      <w:r>
        <w:t xml:space="preserve">. While this role exists globally, its execution is deeply influenced by regional culture, economic structures, and consumer behavior. Nowhere is this more evident than in</w:t>
      </w:r>
      <w:r>
        <w:t xml:space="preserve"> </w:t>
      </w:r>
      <w:r>
        <w:t xml:space="preserve">United States Chicago</w:t>
      </w:r>
      <w:r>
        <w:t xml:space="preserve">, a city that serves as the beating heart of commerce in the Midwest. To understand the full scope of this profession in this specific locale, one must recognize that it is not merely about selling products; it is about navigating a unique intersection of industrial heritage, digital innovation, and diverse urban demographics. This essay explores how a Marketing Manager operates within</w:t>
      </w:r>
      <w:r>
        <w:t xml:space="preserve"> </w:t>
      </w:r>
      <w:r>
        <w:t xml:space="preserve">United States Chicago</w:t>
      </w:r>
      <w:r>
        <w:t xml:space="preserve">, highlighting the strategic necessities required to succeed in such a competitive environment.</w:t>
      </w:r>
    </w:p>
    <w:bookmarkStart w:id="20" w:name="Xa69956bcbaa06fce8c4dd4a87e830cbcdfb2426"/>
    <w:p>
      <w:pPr>
        <w:pStyle w:val="Heading2"/>
      </w:pPr>
      <w:r>
        <w:t xml:space="preserve">The Unique Context of United States Chicago</w:t>
      </w:r>
    </w:p>
    <w:p>
      <w:pPr>
        <w:pStyle w:val="FirstParagraph"/>
      </w:pPr>
      <w:r>
        <w:t xml:space="preserve">United States Chicago</w:t>
      </w:r>
      <w:r>
        <w:t xml:space="preserve"> </w:t>
      </w:r>
      <w:r>
        <w:t xml:space="preserve">is not just another metropolitan area; it is a global hub for finance, technology, and transportation. The city possesses a distinct identity characterized by its architectural marvels, deep-rooted industrial history, and a population that is both fiercely loyal to local brands and highly receptive to global trends. For any organization operating in</w:t>
      </w:r>
      <w:r>
        <w:t xml:space="preserve"> </w:t>
      </w:r>
      <w:r>
        <w:t xml:space="preserve">United States Chicago</w:t>
      </w:r>
      <w:r>
        <w:t xml:space="preserve">, the target audience is not monolithic. It consists of tech-savvy millennials in the Loop, established families in suburban enclaves like Naperville or Evanston, and a robust community of small business owners.</w:t>
      </w:r>
    </w:p>
    <w:p>
      <w:pPr>
        <w:pStyle w:val="BodyText"/>
      </w:pPr>
      <w:r>
        <w:t xml:space="preserve">The Marketing Manager must first possess a deep cultural competency regarding</w:t>
      </w:r>
      <w:r>
        <w:t xml:space="preserve"> </w:t>
      </w:r>
      <w:r>
        <w:t xml:space="preserve">United States Chicago</w:t>
      </w:r>
      <w:r>
        <w:t xml:space="preserve">. This involves understanding the local rhythm of business. Unlike New York’s relentless pace or Los Angeles’ entertainment-driven focus,</w:t>
      </w:r>
      <w:r>
        <w:t xml:space="preserve"> </w:t>
      </w:r>
      <w:r>
        <w:t xml:space="preserve">United States Chicago</w:t>
      </w:r>
      <w:r>
        <w:t xml:space="preserve"> </w:t>
      </w:r>
      <w:r>
        <w:t xml:space="preserve">offers a blend of pragmatic midwestern hospitality with sharp, competitive business acumen. A Marketing Manager who fails to grasp this nuance may find their campaigns falling flat because they lack the necessary local resonance. The "Chicago Spirit"—characterized by resilience and authenticity—is a marketing asset that must be leveraged authentically rather than superficially.</w:t>
      </w:r>
    </w:p>
    <w:bookmarkEnd w:id="20"/>
    <w:bookmarkStart w:id="21" w:name="X22b93d70a3165582d6ef708132720597868d510"/>
    <w:p>
      <w:pPr>
        <w:pStyle w:val="Heading2"/>
      </w:pPr>
      <w:r>
        <w:t xml:space="preserve">The Core Responsibilities of the Marketing Manager</w:t>
      </w:r>
    </w:p>
    <w:p>
      <w:pPr>
        <w:pStyle w:val="FirstParagraph"/>
      </w:pPr>
      <w:r>
        <w:t xml:space="preserve">In this environment, the</w:t>
      </w:r>
      <w:r>
        <w:t xml:space="preserve"> </w:t>
      </w:r>
      <w:r>
        <w:t xml:space="preserve">Marketing Manager</w:t>
      </w:r>
      <w:r>
        <w:t xml:space="preserve"> </w:t>
      </w:r>
      <w:r>
        <w:t xml:space="preserve">wears many hats. They are part strategist, part data analyst, and part creative director. Their primary objective is to drive brand awareness and revenue growth through integrated marketing communications. However, in</w:t>
      </w:r>
      <w:r>
        <w:t xml:space="preserve"> </w:t>
      </w:r>
      <w:r>
        <w:t xml:space="preserve">United States Chicago</w:t>
      </w:r>
      <w:r>
        <w:t xml:space="preserve">, this role requires a specialized approach.</w:t>
      </w:r>
    </w:p>
    <w:p>
      <w:pPr>
        <w:pStyle w:val="BodyText"/>
      </w:pPr>
      <w:r>
        <w:rPr>
          <w:bCs/>
          <w:b/>
        </w:rPr>
        <w:t xml:space="preserve">Data-Driven Decision Making:</w:t>
      </w:r>
      <w:r>
        <w:t xml:space="preserve"> </w:t>
      </w:r>
      <w:r>
        <w:t xml:space="preserve">In an era where big data dictates market trends, the Marketing Manager must utilize sophisticated analytics tools to track campaign performance. In</w:t>
      </w:r>
      <w:r>
        <w:t xml:space="preserve"> </w:t>
      </w:r>
      <w:r>
        <w:t xml:space="preserve">United States Chicago</w:t>
      </w:r>
      <w:r>
        <w:t xml:space="preserve">, with its high concentration of financial services and enterprise corporations, decisions are often scrutinized by boards of directors. Therefore, the Marketing Manager must present clear ROI (Return on Investment) metrics that demonstrate how marketing initiatives contribute to the bottom line. This requires a rigorous approach to A/B testing, customer segmentation, and predictive modeling.</w:t>
      </w:r>
    </w:p>
    <w:p>
      <w:pPr>
        <w:pStyle w:val="BodyText"/>
      </w:pPr>
      <w:r>
        <w:rPr>
          <w:bCs/>
          <w:b/>
        </w:rPr>
        <w:t xml:space="preserve">Digital Transformation:</w:t>
      </w:r>
      <w:r>
        <w:t xml:space="preserve"> </w:t>
      </w:r>
      <w:r>
        <w:t xml:space="preserve">The</w:t>
      </w:r>
      <w:r>
        <w:t xml:space="preserve"> </w:t>
      </w:r>
      <w:r>
        <w:t xml:space="preserve">Marketing Manager</w:t>
      </w:r>
      <w:r>
        <w:t xml:space="preserve"> </w:t>
      </w:r>
      <w:r>
        <w:t xml:space="preserve">is also the architect of digital presence. Whether for a local bakery or a multinational logistics firm, establishing a robust digital footprint is non-negotiable. This involves Search Engine Optimization (SEO) tailored to local search terms specific to</w:t>
      </w:r>
      <w:r>
        <w:t xml:space="preserve"> </w:t>
      </w:r>
      <w:r>
        <w:t xml:space="preserve">United States Chicago</w:t>
      </w:r>
      <w:r>
        <w:t xml:space="preserve">, social media engagement that resonates with city dwellers, and email marketing campaigns that deliver personalized value. The challenge lies in maintaining authenticity while scaling these digital efforts.</w:t>
      </w:r>
    </w:p>
    <w:p>
      <w:pPr>
        <w:pStyle w:val="BodyText"/>
      </w:pPr>
      <w:r>
        <w:rPr>
          <w:bCs/>
          <w:b/>
        </w:rPr>
        <w:t xml:space="preserve">Brand Storytelling:</w:t>
      </w:r>
      <w:r>
        <w:t xml:space="preserve"> </w:t>
      </w:r>
      <w:r>
        <w:t xml:space="preserve">Beyond metrics, there is the emotional component. A successful Marketing Manager crafts a narrative that connects with the audience. In</w:t>
      </w:r>
      <w:r>
        <w:t xml:space="preserve"> </w:t>
      </w:r>
      <w:r>
        <w:t xml:space="preserve">United States Chicago</w:t>
      </w:r>
      <w:r>
        <w:t xml:space="preserve">, storytelling often ties back to community impact and sustainability. Consumers in this region are increasingly conscious of corporate social responsibility (CSR). Therefore, the Marketing Manager must integrate CSR initiatives into the core marketing strategy, ensuring that the brand is viewed as a responsible citizen of</w:t>
      </w:r>
      <w:r>
        <w:t xml:space="preserve"> </w:t>
      </w:r>
      <w:r>
        <w:t xml:space="preserve">United States Chicago</w:t>
      </w:r>
      <w:r>
        <w:t xml:space="preserve">.</w:t>
      </w:r>
    </w:p>
    <w:bookmarkEnd w:id="21"/>
    <w:bookmarkStart w:id="22" w:name="challenges-and-strategic-adaptations"/>
    <w:p>
      <w:pPr>
        <w:pStyle w:val="Heading2"/>
      </w:pPr>
      <w:r>
        <w:t xml:space="preserve">Challenges and Strategic Adaptations</w:t>
      </w:r>
    </w:p>
    <w:p>
      <w:pPr>
        <w:pStyle w:val="FirstParagraph"/>
      </w:pPr>
      <w:r>
        <w:t xml:space="preserve">The role of a Marketing Manager is not without its challenges. One of the most significant hurdles in</w:t>
      </w:r>
      <w:r>
        <w:t xml:space="preserve"> </w:t>
      </w:r>
      <w:r>
        <w:t xml:space="preserve">United States Chicago</w:t>
      </w:r>
      <w:r>
        <w:t xml:space="preserve"> </w:t>
      </w:r>
      <w:r>
        <w:t xml:space="preserve">is market saturation. With countless businesses competing for attention in sectors like hospitality, professional services, and retail, standing out requires exceptional creativity and precision. Furthermore, economic fluctuations can impact consumer spending habits rapidly. The Marketing Manager must be agile, ready to pivot strategies in response to shifting economic indicators or supply chain disruptions.</w:t>
      </w:r>
    </w:p>
    <w:p>
      <w:pPr>
        <w:pStyle w:val="BodyText"/>
      </w:pPr>
      <w:r>
        <w:t xml:space="preserve">Another critical aspect is talent acquisition and retention.</w:t>
      </w:r>
      <w:r>
        <w:t xml:space="preserve"> </w:t>
      </w:r>
      <w:r>
        <w:t xml:space="preserve">United States Chicago</w:t>
      </w:r>
      <w:r>
        <w:t xml:space="preserve"> </w:t>
      </w:r>
      <w:r>
        <w:t xml:space="preserve">has a competitive labor market for creative and analytical talent. The Marketing Manager often plays a key role in hiring the right team, fostering a culture of innovation, and ensuring that the marketing department remains at the forefront of industry trends. This involves continuous education on emerging technologies such as artificial intelligence in marketing automation, virtual reality experiences, and influencer partnerships.</w:t>
      </w:r>
    </w:p>
    <w:bookmarkEnd w:id="22"/>
    <w:bookmarkStart w:id="23" w:name="the-future-outlook"/>
    <w:p>
      <w:pPr>
        <w:pStyle w:val="Heading2"/>
      </w:pPr>
      <w:r>
        <w:t xml:space="preserve">The Future Outlook</w:t>
      </w:r>
    </w:p>
    <w:p>
      <w:pPr>
        <w:pStyle w:val="FirstParagraph"/>
      </w:pPr>
      <w:r>
        <w:t xml:space="preserve">Looking ahead, the role of the Marketing Manager in</w:t>
      </w:r>
      <w:r>
        <w:t xml:space="preserve"> </w:t>
      </w:r>
      <w:r>
        <w:t xml:space="preserve">United States Chicago</w:t>
      </w:r>
      <w:r>
        <w:t xml:space="preserve"> </w:t>
      </w:r>
      <w:r>
        <w:t xml:space="preserve">will continue to evolve. The integration of AI and machine learning will further personalize customer interactions. However, the human element will remain irreplaceable. Empathy, ethical judgment, and creative intuition are qualities that machines cannot replicate. As such, Marketing Managers must focus on building genuine connections with their audience.</w:t>
      </w:r>
    </w:p>
    <w:p>
      <w:pPr>
        <w:pStyle w:val="BodyText"/>
      </w:pPr>
      <w:r>
        <w:t xml:space="preserve">Moreover, as</w:t>
      </w:r>
      <w:r>
        <w:t xml:space="preserve"> </w:t>
      </w:r>
      <w:r>
        <w:t xml:space="preserve">United States Chicago</w:t>
      </w:r>
      <w:r>
        <w:t xml:space="preserve"> </w:t>
      </w:r>
      <w:r>
        <w:t xml:space="preserve">expands its tech sector and diversifies its economy, new opportunities will arise. The Marketing Manager who anticipates these shifts—whether it’s the rise of green energy startups or the growth of digital health services—will position their organization for long-term success. This requires foresight, adaptability, and a relentless commitment to excellence.</w:t>
      </w:r>
    </w:p>
    <w:bookmarkEnd w:id="23"/>
    <w:bookmarkStart w:id="24" w:name="conclusion"/>
    <w:p>
      <w:pPr>
        <w:pStyle w:val="Heading2"/>
      </w:pPr>
      <w:r>
        <w:t xml:space="preserve">Conclusion</w:t>
      </w:r>
    </w:p>
    <w:p>
      <w:pPr>
        <w:pStyle w:val="FirstParagraph"/>
      </w:pPr>
      <w:r>
        <w:t xml:space="preserve">In conclusion, the</w:t>
      </w:r>
      <w:r>
        <w:t xml:space="preserve"> </w:t>
      </w:r>
      <w:r>
        <w:t xml:space="preserve">Marketing Manager</w:t>
      </w:r>
      <w:r>
        <w:t xml:space="preserve"> </w:t>
      </w:r>
      <w:r>
        <w:t xml:space="preserve">in</w:t>
      </w:r>
      <w:r>
        <w:t xml:space="preserve"> </w:t>
      </w:r>
      <w:r>
        <w:t xml:space="preserve">United States Chicago</w:t>
      </w:r>
      <w:r>
        <w:t xml:space="preserve"> </w:t>
      </w:r>
      <w:r>
        <w:t xml:space="preserve">holds a position of significant influence and responsibility. They are the bridge between the organization and its community, translating business goals into compelling narratives that resonate with a diverse and discerning audience. Success in this role demands not only technical proficiency in digital tools and data analysis but also a deep understanding of local culture, economic dynamics, and consumer psychology.</w:t>
      </w:r>
    </w:p>
    <w:p>
      <w:pPr>
        <w:pStyle w:val="BodyText"/>
      </w:pPr>
      <w:r>
        <w:t xml:space="preserve">The unique characteristics of</w:t>
      </w:r>
      <w:r>
        <w:t xml:space="preserve"> </w:t>
      </w:r>
      <w:r>
        <w:t xml:space="preserve">United States Chicago</w:t>
      </w:r>
      <w:r>
        <w:t xml:space="preserve">—its blend of tradition and innovation, its diversity, and its competitive spirit—present both challenges and opportunities. By embracing these nuances, the Marketing Manager can drive meaningful growth for their organization while contributing to the vibrant commercial ecosystem of the city. Ultimately, being a Marketing Manager in</w:t>
      </w:r>
      <w:r>
        <w:t xml:space="preserve"> </w:t>
      </w:r>
      <w:r>
        <w:t xml:space="preserve">United States Chicago</w:t>
      </w:r>
      <w:r>
        <w:t xml:space="preserve"> </w:t>
      </w:r>
      <w:r>
        <w:t xml:space="preserve">is about more than just selling; it is about leading with insight, creativity, and a steadfast dedication to connecting with people in an authentic and impactful way.</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Strategic Imperative: The Role of the Marketing Manager in United States Chicago</dc:title>
  <dc:creator/>
  <dc:language>en</dc:language>
  <cp:keywords/>
  <dcterms:created xsi:type="dcterms:W3CDTF">2026-07-29T18:10:22Z</dcterms:created>
  <dcterms:modified xsi:type="dcterms:W3CDTF">2026-07-29T18:10:22Z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