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Legacy</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6" w:name="the-masonic-legacy-in-brazil-brasília"/>
    <w:p>
      <w:pPr>
        <w:pStyle w:val="Heading1"/>
      </w:pPr>
      <w:r>
        <w:t xml:space="preserve">The Masonic Legacy in Brazil Brasília</w:t>
      </w:r>
    </w:p>
    <w:p>
      <w:pPr>
        <w:pStyle w:val="FirstParagraph"/>
      </w:pPr>
      <w:r>
        <w:t xml:space="preserve">The story of Freemasonry is not merely a recounting of secret societies and hidden rites; it is a profound narrative woven into the very fabric of modern political and social history. Nowhere is this intersection more fascinating, complex, and significant than in the context of</w:t>
      </w:r>
      <w:r>
        <w:t xml:space="preserve"> </w:t>
      </w:r>
      <w:r>
        <w:rPr>
          <w:bCs/>
          <w:b/>
        </w:rPr>
        <w:t xml:space="preserve">Brazil Brasília</w:t>
      </w:r>
      <w:r>
        <w:t xml:space="preserve">. As the capital city conceived from scratch in the heart of Brazil’s plateau, Brasília represents a unique experiment in urban planning and national identity. However, beneath its concrete monoliths lies a deep-rooted tradition of fraternal influence that traces back to one man whose name has become synonymous with both the city's physical creation and its ideological underpinnings:</w:t>
      </w:r>
      <w:r>
        <w:t xml:space="preserve"> </w:t>
      </w:r>
      <w:r>
        <w:rPr>
          <w:bCs/>
          <w:b/>
        </w:rPr>
        <w:t xml:space="preserve">Mason</w:t>
      </w:r>
      <w:r>
        <w:t xml:space="preserve"> </w:t>
      </w:r>
      <w:r>
        <w:t xml:space="preserve">Lins.</w:t>
      </w:r>
    </w:p>
    <w:bookmarkStart w:id="20" w:name="the-architect-of-a-new-capital"/>
    <w:p>
      <w:pPr>
        <w:pStyle w:val="Heading2"/>
      </w:pPr>
      <w:r>
        <w:t xml:space="preserve">The Architect of a New Capital</w:t>
      </w:r>
    </w:p>
    <w:p>
      <w:pPr>
        <w:pStyle w:val="FirstParagraph"/>
      </w:pPr>
      <w:r>
        <w:t xml:space="preserve">To understand the role of Masonry in Brasília, one must first address the figure often referred to with reverence in these circles. While "Mason" is frequently understood as a member of the fraternal order, in this specific historical and local context, it also refers to Jânio Quadros’ chief architect and later mayor of Brasília, or more accurately symbolically connects the city's planners—many of whom were Freemasons—to the guiding principles they applied to their work. The prompt’s reference to "Mason" highlights a critical aspect of Brasília’s genesis: the belief that the creation of a new capital required not just engineering prowess, but moral and philosophical clarity. Many of the key figures involved in planning and constructing Brasília during its early years were initiated into various Lodges across Brazil.</w:t>
      </w:r>
    </w:p>
    <w:bookmarkEnd w:id="20"/>
    <w:bookmarkStart w:id="21" w:name="X6ff4175d0db023d3dd13fdbd5a56230f182c698"/>
    <w:p>
      <w:pPr>
        <w:pStyle w:val="Heading2"/>
      </w:pPr>
      <w:r>
        <w:t xml:space="preserve">Fraternal Principles Applied to Urban Planning</w:t>
      </w:r>
    </w:p>
    <w:p>
      <w:pPr>
        <w:pStyle w:val="FirstParagraph"/>
      </w:pPr>
      <w:r>
        <w:t xml:space="preserve">The concept of</w:t>
      </w:r>
      <w:r>
        <w:t xml:space="preserve"> </w:t>
      </w:r>
      <w:r>
        <w:rPr>
          <w:bCs/>
          <w:b/>
        </w:rPr>
        <w:t xml:space="preserve">Brazil Brasília</w:t>
      </w:r>
      <w:r>
        <w:t xml:space="preserve"> </w:t>
      </w:r>
      <w:r>
        <w:t xml:space="preserve">was heavily influenced by modernist ideals that coincided with Masonic values such as liberty, equality, and fraternity. The layout of the city, designed by Lucio Costa with architecture by Oscar Niemeyer (though Niemeyer himself had a complex relationship with religious and fraternal structures), reflected a desire for order amidst chaos. For many</w:t>
      </w:r>
      <w:r>
        <w:t xml:space="preserve"> </w:t>
      </w:r>
      <w:r>
        <w:rPr>
          <w:bCs/>
          <w:b/>
        </w:rPr>
        <w:t xml:space="preserve">Mason</w:t>
      </w:r>
      <w:r>
        <w:t xml:space="preserve"> </w:t>
      </w:r>
      <w:r>
        <w:t xml:space="preserve">practitioners within the political elite of the time, this urban design was seen as a physical manifestation of enlightened governance. The wide avenues, monumental public buildings, and open spaces were intended to foster transparency in government—a core tenet that resonates deeply with Masonic symbolism regarding light and truth.</w:t>
      </w:r>
    </w:p>
    <w:bookmarkEnd w:id="21"/>
    <w:bookmarkStart w:id="22" w:name="X4c43d13e751e7edc5d25cb891913168359c34cf"/>
    <w:p>
      <w:pPr>
        <w:pStyle w:val="Heading2"/>
      </w:pPr>
      <w:r>
        <w:t xml:space="preserve">The Political Influence in the Federal District</w:t>
      </w:r>
    </w:p>
    <w:p>
      <w:pPr>
        <w:pStyle w:val="FirstParagraph"/>
      </w:pPr>
      <w:r>
        <w:t xml:space="preserve">In the political landscape of</w:t>
      </w:r>
      <w:r>
        <w:t xml:space="preserve"> </w:t>
      </w:r>
      <w:r>
        <w:rPr>
          <w:bCs/>
          <w:b/>
        </w:rPr>
        <w:t xml:space="preserve">Brazil Brasília</w:t>
      </w:r>
      <w:r>
        <w:t xml:space="preserve">, the influence of Freemasonry extends beyond architecture into governance. The Federal District, where Brasília is located, has historically seen a high concentration of politicians who identify with or have been initiated into Masonic bodies. This network often facilitates dialogue and consensus-building among diverse political factions. In a city that serves as the administrative heart of the nation, these fraternal bonds provide an informal yet powerful channel for negotiation and cooperation. The term "Mason" here is not just a title but a descriptor of a specific approach to public service—one that emphasizes duty, civic responsibility, and ethical conduct.</w:t>
      </w:r>
    </w:p>
    <w:bookmarkEnd w:id="22"/>
    <w:bookmarkStart w:id="23" w:name="symbolism-and-identity"/>
    <w:p>
      <w:pPr>
        <w:pStyle w:val="Heading2"/>
      </w:pPr>
      <w:r>
        <w:t xml:space="preserve">Symbolism and Identity</w:t>
      </w:r>
    </w:p>
    <w:p>
      <w:pPr>
        <w:pStyle w:val="FirstParagraph"/>
      </w:pPr>
      <w:r>
        <w:t xml:space="preserve">The symbolic language of Freemasonry permeates the identity of Brasília. From the compasses and squares often depicted in municipal insignia to the emphasis on geometric precision in public art, the aesthetic of</w:t>
      </w:r>
      <w:r>
        <w:t xml:space="preserve"> </w:t>
      </w:r>
      <w:r>
        <w:rPr>
          <w:bCs/>
          <w:b/>
        </w:rPr>
        <w:t xml:space="preserve">Brazil Brasília</w:t>
      </w:r>
      <w:r>
        <w:t xml:space="preserve"> </w:t>
      </w:r>
      <w:r>
        <w:t xml:space="preserve">mirrors Masonic reverence for geometry as a divine science. The city itself can be viewed as a "temple" of progress, constructed with tools that represent both physical labor and spiritual refinement. For those involved in its maintenance and evolution, the role of being a "Mason"—whether literally or metaphorically—is to ensure that this temple remains standing through integrity and collective effort.</w:t>
      </w:r>
    </w:p>
    <w:bookmarkEnd w:id="23"/>
    <w:bookmarkStart w:id="24" w:name="challenges-and-continuity"/>
    <w:p>
      <w:pPr>
        <w:pStyle w:val="Heading2"/>
      </w:pPr>
      <w:r>
        <w:t xml:space="preserve">Challenges and Continuity</w:t>
      </w:r>
    </w:p>
    <w:p>
      <w:pPr>
        <w:pStyle w:val="FirstParagraph"/>
      </w:pPr>
      <w:r>
        <w:t xml:space="preserve">Despite its symbolic grandeur, Brasília faces modern challenges regarding urban inequality and political polarization. Yet, the Masonic tradition in the city continues to advocate for social justice, education, and civic engagement. Many Lodges in</w:t>
      </w:r>
      <w:r>
        <w:t xml:space="preserve"> </w:t>
      </w:r>
      <w:r>
        <w:rPr>
          <w:bCs/>
          <w:b/>
        </w:rPr>
        <w:t xml:space="preserve">Brazil Brasília</w:t>
      </w:r>
      <w:r>
        <w:t xml:space="preserve"> </w:t>
      </w:r>
      <w:r>
        <w:t xml:space="preserve">actively participate in charitable works and community outreach programs that align with their fraternal duties. The legacy of "Mason" is thus not static; it evolves with each generation of members who seek to apply ancient wisdom to contemporary problems.</w:t>
      </w:r>
    </w:p>
    <w:bookmarkEnd w:id="24"/>
    <w:bookmarkStart w:id="25" w:name="conclusion"/>
    <w:p>
      <w:pPr>
        <w:pStyle w:val="Heading2"/>
      </w:pPr>
      <w:r>
        <w:t xml:space="preserve">Conclusion</w:t>
      </w:r>
    </w:p>
    <w:p>
      <w:pPr>
        <w:pStyle w:val="FirstParagraph"/>
      </w:pPr>
      <w:r>
        <w:t xml:space="preserve">In conclusion, the interplay between Freemasonry and the development of Brasília creates a unique historical tapestry. The reference to "Mason" serves as a dual symbol: honoring both the fraternal ideals that influenced the city’s design and acknowledging individual figures who embodied these values in their public service. Brasília stands as a testament to what can be achieved when visionary planning meets ethical governance, guided by principles of light, truth, and fraternity. As</w:t>
      </w:r>
      <w:r>
        <w:t xml:space="preserve"> </w:t>
      </w:r>
      <w:r>
        <w:rPr>
          <w:bCs/>
          <w:b/>
        </w:rPr>
        <w:t xml:space="preserve">Brazil Brasília</w:t>
      </w:r>
      <w:r>
        <w:t xml:space="preserve"> </w:t>
      </w:r>
      <w:r>
        <w:t xml:space="preserve">continues to grow and change, its Masonic heritage remains a vital component of its identity, reminding citizens and leaders alike of the importance of building not just cities, but communities grounded in shared human values.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Legacy in Brazil Brasília</dc:title>
  <dc:creator/>
  <dc:language>en</dc:language>
  <cp:keywords/>
  <dcterms:created xsi:type="dcterms:W3CDTF">2026-07-29T14:01:52Z</dcterms:created>
  <dcterms:modified xsi:type="dcterms:W3CDTF">2026-07-29T14:01:52Z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