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Canada</w:t>
      </w:r>
      <w:r>
        <w:t xml:space="preserve"> </w:t>
      </w:r>
      <w:r>
        <w:t xml:space="preserve">Vancouver</w:t>
      </w:r>
    </w:p>
    <w:bookmarkStart w:id="21" w:name="the-masonic-legacy-in-canada-vancouver"/>
    <w:p>
      <w:pPr>
        <w:pStyle w:val="Heading1"/>
      </w:pPr>
      <w:r>
        <w:t xml:space="preserve">The Masonic Legacy in Canada Vancouver</w:t>
      </w:r>
    </w:p>
    <w:bookmarkStart w:id="20" w:name="author-name"/>
    <w:p>
      <w:pPr>
        <w:pStyle w:val="Heading2"/>
      </w:pPr>
      <w:r>
        <w:t xml:space="preserve">[Author Name]</w:t>
      </w:r>
    </w:p>
    <w:p>
      <w:pPr>
        <w:pStyle w:val="FirstParagraph"/>
      </w:pPr>
      <w:r>
        <w:t xml:space="preserve">The history of fraternal organizations in North America is rich with complexity, blending social service, philosophical inquiry, and community building. Among these organizations, Freemasonry stands as a prominent historical institution with roots that stretch back centuries. While Masonic lodges have established a presence across the globe, their specific footprint within</w:t>
      </w:r>
      <w:r>
        <w:t xml:space="preserve"> </w:t>
      </w:r>
      <w:r>
        <w:rPr>
          <w:bCs/>
          <w:b/>
        </w:rPr>
        <w:t xml:space="preserve">Canada Vancouver</w:t>
      </w:r>
      <w:r>
        <w:t xml:space="preserve"> </w:t>
      </w:r>
      <w:r>
        <w:t xml:space="preserve">offers a fascinating case study in how an ancient guild system has adapted to modern Canadian society. This essay explores the evolution of Masonry within this unique geographic and cultural context, examining its historical foundations, its architectural contributions to British Columbia's heritage, and its ongoing role in social welfare.</w:t>
      </w:r>
    </w:p>
    <w:p>
      <w:pPr>
        <w:pStyle w:val="BodyText"/>
      </w:pPr>
      <w:r>
        <w:t xml:space="preserve">To understand the</w:t>
      </w:r>
      <w:r>
        <w:t xml:space="preserve"> </w:t>
      </w:r>
      <w:r>
        <w:rPr>
          <w:bCs/>
          <w:b/>
        </w:rPr>
        <w:t xml:space="preserve">Mason</w:t>
      </w:r>
      <w:r>
        <w:t xml:space="preserve"> </w:t>
      </w:r>
      <w:r>
        <w:t xml:space="preserve">tradition in</w:t>
      </w:r>
      <w:r>
        <w:t xml:space="preserve"> </w:t>
      </w:r>
      <w:r>
        <w:rPr>
          <w:bCs/>
          <w:b/>
        </w:rPr>
        <w:t xml:space="preserve">Vancouver</w:t>
      </w:r>
      <w:r>
        <w:t xml:space="preserve">, one must first look at the broader history of Freemasonry itself. The origins of speculative Masonry are generally traced back to the local guilds of stonemasons that built Europe's great cathedrals during the Middle Ages. As these operative masons transitioned into a philosophical brotherhood in the 17th and 18th centuries, they established lodges across Europe, eventually bringing their rituals and structures to North America. When British settlers began to colonize the Pacific Northwest, they brought with them not only their political institutions but also their social ones. For early pioneers in what would become</w:t>
      </w:r>
      <w:r>
        <w:t xml:space="preserve"> </w:t>
      </w:r>
      <w:r>
        <w:rPr>
          <w:bCs/>
          <w:b/>
        </w:rPr>
        <w:t xml:space="preserve">Canada</w:t>
      </w:r>
      <w:r>
        <w:t xml:space="preserve">, establishing a Masonic lodge was a way to recreate the sense of community and order that they left behind in Europe.</w:t>
      </w:r>
    </w:p>
    <w:p>
      <w:pPr>
        <w:pStyle w:val="BodyText"/>
      </w:pPr>
      <w:r>
        <w:t xml:space="preserve">In the specific context of</w:t>
      </w:r>
      <w:r>
        <w:t xml:space="preserve"> </w:t>
      </w:r>
      <w:r>
        <w:rPr>
          <w:bCs/>
          <w:b/>
        </w:rPr>
        <w:t xml:space="preserve">Vancouver</w:t>
      </w:r>
      <w:r>
        <w:t xml:space="preserve">, British Columbia, the establishment of Masonic lodges coincided with a period of rapid growth and infrastructure development. The late 19th century saw Vancouver transitioning from a small lumber town to a burgeoning metropolitan center. During this era,</w:t>
      </w:r>
      <w:r>
        <w:t xml:space="preserve"> </w:t>
      </w:r>
      <w:r>
        <w:rPr>
          <w:bCs/>
          <w:b/>
        </w:rPr>
        <w:t xml:space="preserve">Mason</w:t>
      </w:r>
      <w:r>
        <w:t xml:space="preserve"> </w:t>
      </w:r>
      <w:r>
        <w:t xml:space="preserve">halls became more than just meeting places for initiations; they served as hubs for civic leadership and business networking. Prominent figures in the city's early history were often Freemasons, and the lodge system provided a structured environment where these individuals could collaborate on projects that benefited the growing city. This intersection of fraternalism and civic duty is a defining characteristic of Masonry in</w:t>
      </w:r>
      <w:r>
        <w:t xml:space="preserve"> </w:t>
      </w:r>
      <w:r>
        <w:rPr>
          <w:bCs/>
          <w:b/>
        </w:rPr>
        <w:t xml:space="preserve">Canada</w:t>
      </w:r>
      <w:r>
        <w:t xml:space="preserve">.</w:t>
      </w:r>
    </w:p>
    <w:p>
      <w:pPr>
        <w:pStyle w:val="BodyText"/>
      </w:pPr>
      <w:r>
        <w:t xml:space="preserve">One cannot discuss Masonry in</w:t>
      </w:r>
      <w:r>
        <w:t xml:space="preserve"> </w:t>
      </w:r>
      <w:r>
        <w:rPr>
          <w:bCs/>
          <w:b/>
        </w:rPr>
        <w:t xml:space="preserve">Vancouver</w:t>
      </w:r>
      <w:r>
        <w:t xml:space="preserve"> </w:t>
      </w:r>
      <w:r>
        <w:t xml:space="preserve">without acknowledging its architectural legacy. The physical presence of lodges has left an indelible mark on the cityscape. For instance, the Vancouver Grand Lodge building itself is a notable example of early 20th-century architecture in British Columbia. These structures were often built to be impressive, featuring classical design elements that symbolized strength, permanence, and enlightenment—core values within Masonic philosophy. As urban planners look at</w:t>
      </w:r>
      <w:r>
        <w:t xml:space="preserve"> </w:t>
      </w:r>
      <w:r>
        <w:rPr>
          <w:bCs/>
          <w:b/>
        </w:rPr>
        <w:t xml:space="preserve">Canada Vancouver</w:t>
      </w:r>
      <w:r>
        <w:t xml:space="preserve">'s historic districts today, they can trace the development of certain commercial and civic blocks directly back to the investments made by Masonic organizations during their formative years.</w:t>
      </w:r>
    </w:p>
    <w:p>
      <w:pPr>
        <w:pStyle w:val="BodyText"/>
      </w:pPr>
      <w:r>
        <w:t xml:space="preserve">Beyond architecture, the social impact of Freemasonry in</w:t>
      </w:r>
      <w:r>
        <w:t xml:space="preserve"> </w:t>
      </w:r>
      <w:r>
        <w:rPr>
          <w:bCs/>
          <w:b/>
        </w:rPr>
        <w:t xml:space="preserve">Vancouver</w:t>
      </w:r>
      <w:r>
        <w:t xml:space="preserve"> </w:t>
      </w:r>
      <w:r>
        <w:t xml:space="preserve">has been profound. Like its counterparts across</w:t>
      </w:r>
      <w:r>
        <w:t xml:space="preserve"> </w:t>
      </w:r>
      <w:r>
        <w:rPr>
          <w:bCs/>
          <w:b/>
        </w:rPr>
        <w:t xml:space="preserve">Canada</w:t>
      </w:r>
      <w:r>
        <w:t xml:space="preserve">, Masonry in British Columbia has long been associated with charitable work. The Prince Hall tradition and regular Grand Lodge jurisdictions have historically prioritized philanthropy. In a city known for its progressive values and strong sense of social responsibility, Masonic lodges have contributed to various causes, including support for children's hospitals, scholarships for students, and disaster relief efforts. This commitment to charity aligns with the broader Canadian ethos of community care and mutual aid.</w:t>
      </w:r>
    </w:p>
    <w:p>
      <w:pPr>
        <w:pStyle w:val="BodyText"/>
      </w:pPr>
      <w:r>
        <w:t xml:space="preserve">Furthermore, the role of Masonry in</w:t>
      </w:r>
      <w:r>
        <w:t xml:space="preserve"> </w:t>
      </w:r>
      <w:r>
        <w:rPr>
          <w:bCs/>
          <w:b/>
        </w:rPr>
        <w:t xml:space="preserve">Vancouver</w:t>
      </w:r>
      <w:r>
        <w:t xml:space="preserve"> </w:t>
      </w:r>
      <w:r>
        <w:t xml:space="preserve">has evolved alongside changing social norms. In recent decades, many traditional fraternal organizations have faced declining membership numbers due to increased mobility and shifting societal structures. However, lodges in</w:t>
      </w:r>
      <w:r>
        <w:t xml:space="preserve"> </w:t>
      </w:r>
      <w:r>
        <w:rPr>
          <w:bCs/>
          <w:b/>
        </w:rPr>
        <w:t xml:space="preserve">Canada Vancouver</w:t>
      </w:r>
      <w:r>
        <w:t xml:space="preserve">, much like other parts of the country, have attempted to adapt by focusing on mentorship, intergenerational dialogue, and modern charitable initiatives. The focus has shifted somewhat from strict ritualistic adherence toward a more inclusive approach that emphasizes personal development and community service.</w:t>
      </w:r>
    </w:p>
    <w:p>
      <w:pPr>
        <w:pStyle w:val="BodyText"/>
      </w:pPr>
      <w:r>
        <w:t xml:space="preserve">The geographic isolation of</w:t>
      </w:r>
      <w:r>
        <w:t xml:space="preserve"> </w:t>
      </w:r>
      <w:r>
        <w:rPr>
          <w:bCs/>
          <w:b/>
        </w:rPr>
        <w:t xml:space="preserve">Vancouver</w:t>
      </w:r>
      <w:r>
        <w:t xml:space="preserve">, situated at the edge of North America along the Pacific coast, also lends a unique flavor to its Masonic history. Isolated from both Montreal and Toronto, where other major Canadian lodges reside,</w:t>
      </w:r>
      <w:r>
        <w:t xml:space="preserve"> </w:t>
      </w:r>
      <w:r>
        <w:rPr>
          <w:bCs/>
          <w:b/>
        </w:rPr>
        <w:t xml:space="preserve">Vancouver</w:t>
      </w:r>
      <w:r>
        <w:t xml:space="preserve">'s lodges developed their own distinct character while maintaining connections with global Masonry. This isolation fostered a tight-knit community within the city's lodge system, where members often knew one another personally across multiple generations. This personal connection reinforced the bonds of brotherhood that are central to Masonic practice.</w:t>
      </w:r>
    </w:p>
    <w:p>
      <w:pPr>
        <w:pStyle w:val="BodyText"/>
      </w:pPr>
      <w:r>
        <w:t xml:space="preserve">In conclusion, the narrative of Freemasonry in</w:t>
      </w:r>
      <w:r>
        <w:t xml:space="preserve"> </w:t>
      </w:r>
      <w:r>
        <w:rPr>
          <w:bCs/>
          <w:b/>
        </w:rPr>
        <w:t xml:space="preserve">Vancouver</w:t>
      </w:r>
      <w:r>
        <w:t xml:space="preserve">,</w:t>
      </w:r>
      <w:r>
        <w:t xml:space="preserve"> </w:t>
      </w:r>
      <w:r>
        <w:rPr>
          <w:bCs/>
          <w:b/>
        </w:rPr>
        <w:t xml:space="preserve">Canada</w:t>
      </w:r>
      <w:r>
        <w:t xml:space="preserve">, is one of adaptation and enduring relevance. From its origins as a means for early British settlers to find community, it has grown into an institution deeply intertwined with the city's architectural heritage and social fabric. The contributions of the local lodges to both physical landmarks and charitable works demonstrate how ancient traditions can be successfully integrated into modern Canadian society. As</w:t>
      </w:r>
      <w:r>
        <w:t xml:space="preserve"> </w:t>
      </w:r>
      <w:r>
        <w:rPr>
          <w:bCs/>
          <w:b/>
        </w:rPr>
        <w:t xml:space="preserve">Vancouver</w:t>
      </w:r>
      <w:r>
        <w:t xml:space="preserve"> </w:t>
      </w:r>
      <w:r>
        <w:t xml:space="preserve">continues to evolve as a diverse global city, its Masonic lodges remain a testament to history, preserving the legacy of brotherhood while continuing to serve their communities with dignity and purpose.</w:t>
      </w:r>
    </w:p>
    <w:p>
      <w:pPr>
        <w:pStyle w:val="BodyText"/>
      </w:pPr>
      <w:r>
        <w:t xml:space="preserve">The preservation of this history is not merely an academic exercise; it provides insight into how civic organizations shape the social landscape. By examining the</w:t>
      </w:r>
      <w:r>
        <w:t xml:space="preserve"> </w:t>
      </w:r>
      <w:r>
        <w:rPr>
          <w:bCs/>
          <w:b/>
        </w:rPr>
        <w:t xml:space="preserve">Mason</w:t>
      </w:r>
      <w:r>
        <w:t xml:space="preserve"> </w:t>
      </w:r>
      <w:r>
        <w:t xml:space="preserve">presence in</w:t>
      </w:r>
      <w:r>
        <w:t xml:space="preserve"> </w:t>
      </w:r>
      <w:r>
        <w:rPr>
          <w:bCs/>
          <w:b/>
        </w:rPr>
        <w:t xml:space="preserve">Vancouver</w:t>
      </w:r>
      <w:r>
        <w:t xml:space="preserve">, we gain a deeper understanding of</w:t>
      </w:r>
      <w:r>
        <w:t xml:space="preserve"> </w:t>
      </w:r>
      <w:r>
        <w:rPr>
          <w:bCs/>
          <w:b/>
        </w:rPr>
        <w:t xml:space="preserve">Canada Vancouver's</w:t>
      </w:r>
      <w:r>
        <w:t xml:space="preserve"> </w:t>
      </w:r>
      <w:r>
        <w:t xml:space="preserve">development as a city built on ideals of community, service, and mutual respect.</w:t>
      </w:r>
    </w:p>
    <w:p>
      <w:pPr>
        <w:pStyle w:val="BodyText"/>
      </w:pPr>
      <w:r>
        <w:t xml:space="preserve">The legacy of Freemasonry continues to resonate today. It serves as a bridge between the past and present, reminding us that while the tools of masons once built stone cathedrals, their modern equivalents build strong societies. In</w:t>
      </w:r>
      <w:r>
        <w:t xml:space="preserve"> </w:t>
      </w:r>
      <w:r>
        <w:rPr>
          <w:bCs/>
          <w:b/>
        </w:rPr>
        <w:t xml:space="preserve">Vancouver</w:t>
      </w:r>
      <w:r>
        <w:t xml:space="preserve">,</w:t>
      </w:r>
      <w:r>
        <w:t xml:space="preserve"> </w:t>
      </w:r>
      <w:r>
        <w:rPr>
          <w:bCs/>
          <w:b/>
        </w:rPr>
        <w:t xml:space="preserve">Canada</w:t>
      </w:r>
      <w:r>
        <w:t xml:space="preserve">, this legacy is visible in every lodge meeting house and every charitable donation made in the name of brotherly love. As we look forward, it is clear that these institutions will continue to play a part in the ongoing story of our city.</w:t>
      </w:r>
    </w:p>
    <w:p>
      <w:pPr>
        <w:pStyle w:val="BodyText"/>
      </w:pPr>
      <w:r>
        <w:t xml:space="preserve">The journey through history reveals that Freemasonry has been more than just a secret society; it has been an open book for community building. In</w:t>
      </w:r>
      <w:r>
        <w:t xml:space="preserve"> </w:t>
      </w:r>
      <w:r>
        <w:rPr>
          <w:bCs/>
          <w:b/>
        </w:rPr>
        <w:t xml:space="preserve">Vancouver</w:t>
      </w:r>
      <w:r>
        <w:t xml:space="preserve">, this openness has allowed Masonry to remain relevant despite changing times. The principles of truth, integrity, and charity continue to guide members in their daily lives.</w:t>
      </w:r>
    </w:p>
    <w:p>
      <w:pPr>
        <w:pStyle w:val="BodyText"/>
      </w:pPr>
      <w:r>
        <w:t xml:space="preserve">As we reflect on the past century of Masonic activity in</w:t>
      </w:r>
      <w:r>
        <w:t xml:space="preserve"> </w:t>
      </w:r>
      <w:r>
        <w:rPr>
          <w:bCs/>
          <w:b/>
        </w:rPr>
        <w:t xml:space="preserve">Vancouver</w:t>
      </w:r>
      <w:r>
        <w:t xml:space="preserve">, it becomes evident that these lodges were instrumental in shaping the city's identity. They provided stability during times of uncertainty and fostered connections among people from all walks of life. This spirit of unity is perhaps Masonry's greatest gift to</w:t>
      </w:r>
      <w:r>
        <w:t xml:space="preserve"> </w:t>
      </w:r>
      <w:r>
        <w:rPr>
          <w:bCs/>
          <w:b/>
        </w:rPr>
        <w:t xml:space="preserve">Canada Vancouver</w:t>
      </w:r>
      <w:r>
        <w:t xml:space="preserve">.</w:t>
      </w:r>
    </w:p>
    <w:p>
      <w:pPr>
        <w:pStyle w:val="BodyText"/>
      </w:pPr>
      <w:r>
        <w:t xml:space="preserve">In summary, the study of Freemasonry in this region offers valuable lessons about civic engagement and historical continuity. The lodges have served as anchors in a rapidly changing world, providing consistency through ritual and tradition. Their impact on</w:t>
      </w:r>
      <w:r>
        <w:t xml:space="preserve"> </w:t>
      </w:r>
      <w:r>
        <w:rPr>
          <w:bCs/>
          <w:b/>
        </w:rPr>
        <w:t xml:space="preserve">Vancouver</w:t>
      </w:r>
      <w:r>
        <w:t xml:space="preserve">'s architecture, charity work, and social networks cannot be overstated.</w:t>
      </w:r>
    </w:p>
    <w:p>
      <w:pPr>
        <w:pStyle w:val="BodyText"/>
      </w:pPr>
      <w:r>
        <w:t xml:space="preserve">The future of Masonry in</w:t>
      </w:r>
      <w:r>
        <w:t xml:space="preserve"> </w:t>
      </w:r>
      <w:r>
        <w:rPr>
          <w:bCs/>
          <w:b/>
        </w:rPr>
        <w:t xml:space="preserve">Vancouver</w:t>
      </w:r>
      <w:r>
        <w:t xml:space="preserve"> </w:t>
      </w:r>
      <w:r>
        <w:t xml:space="preserve">will likely depend on its ability to continue evolving while retaining its core values. By focusing on community service and maintaining open dialogue with the broader public, lodges can ensure their survival. The history of Freemasonry in</w:t>
      </w:r>
      <w:r>
        <w:t xml:space="preserve"> </w:t>
      </w:r>
      <w:r>
        <w:rPr>
          <w:bCs/>
          <w:b/>
        </w:rPr>
        <w:t xml:space="preserve">Canada Vancouver</w:t>
      </w:r>
      <w:r>
        <w:t xml:space="preserve"> </w:t>
      </w:r>
      <w:r>
        <w:t xml:space="preserve">is a story of resilience and dedication.</w:t>
      </w:r>
    </w:p>
    <w:p>
      <w:pPr>
        <w:pStyle w:val="BodyText"/>
      </w:pPr>
      <w:r>
        <w:t xml:space="preserve">In closing, the essay demonstrates that Masonry has left an indelible mark on</w:t>
      </w:r>
      <w:r>
        <w:t xml:space="preserve"> </w:t>
      </w:r>
      <w:r>
        <w:rPr>
          <w:bCs/>
          <w:b/>
        </w:rPr>
        <w:t xml:space="preserve">Vancouver</w:t>
      </w:r>
      <w:r>
        <w:t xml:space="preserve">. Its contributions to architecture and charity highlight its positive influence. As we move forward, remembering this history helps us appreciate the depth of community spirit in our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Canada Vancouver</dc:title>
  <dc:creator/>
  <dc:language>en</dc:language>
  <cp:keywords/>
  <dcterms:created xsi:type="dcterms:W3CDTF">2026-07-29T14:42:14Z</dcterms:created>
  <dcterms:modified xsi:type="dcterms:W3CDTF">2026-07-29T14:42:14Z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