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Beijing</w:t>
      </w:r>
    </w:p>
    <w:bookmarkStart w:id="25" w:name="X292eeeceb062f83ac8f7cc3f249e11fbcc5e684"/>
    <w:p>
      <w:pPr>
        <w:pStyle w:val="Heading1"/>
      </w:pPr>
      <w:r>
        <w:t xml:space="preserve">The Stone and Spirit of History:</w:t>
      </w:r>
      <w:r>
        <w:br/>
      </w:r>
      <w:r>
        <w:t xml:space="preserve">A Masonry Essay on China Beijing</w:t>
      </w:r>
    </w:p>
    <w:p>
      <w:pPr>
        <w:pStyle w:val="FirstParagraph"/>
      </w:pPr>
      <w:r>
        <w:t xml:space="preserve">In the bustling, modern metropolis that is today's Beijing, it is easy to overlook the foundational layers of history that support its towering skyscrapers and high-speed railways. However, beneath the glass facades lies a rich tapestry of architectural heritage defined by one enduring craft:</w:t>
      </w:r>
      <w:r>
        <w:t xml:space="preserve"> </w:t>
      </w:r>
      <w:r>
        <w:rPr>
          <w:bCs/>
          <w:b/>
        </w:rPr>
        <w:t xml:space="preserve">masonry</w:t>
      </w:r>
      <w:r>
        <w:t xml:space="preserve">. To understand</w:t>
      </w:r>
      <w:r>
        <w:t xml:space="preserve"> </w:t>
      </w:r>
      <w:r>
        <w:rPr>
          <w:bCs/>
          <w:b/>
        </w:rPr>
        <w:t xml:space="preserve">China Beijing</w:t>
      </w:r>
      <w:r>
        <w:t xml:space="preserve"> </w:t>
      </w:r>
      <w:r>
        <w:t xml:space="preserve">is to understand its stones, its bricks, and the skilled hands that laid them over centuries. This essay explores how masonry serves not merely as a construction technique in this ancient capital, but as the physical embodiment of cultural continuity, imperial power, and artistic resilience.</w:t>
      </w:r>
    </w:p>
    <w:bookmarkStart w:id="20" w:name="the-foundation-of-imperial-power"/>
    <w:p>
      <w:pPr>
        <w:pStyle w:val="Heading2"/>
      </w:pPr>
      <w:r>
        <w:t xml:space="preserve">The Foundation of Imperial Power</w:t>
      </w:r>
    </w:p>
    <w:p>
      <w:pPr>
        <w:pStyle w:val="FirstParagraph"/>
      </w:pPr>
      <w:r>
        <w:t xml:space="preserve">When one speaks of</w:t>
      </w:r>
      <w:r>
        <w:t xml:space="preserve"> </w:t>
      </w:r>
      <w:r>
        <w:rPr>
          <w:bCs/>
          <w:b/>
        </w:rPr>
        <w:t xml:space="preserve">masonry</w:t>
      </w:r>
      <w:r>
        <w:t xml:space="preserve"> </w:t>
      </w:r>
      <w:r>
        <w:t xml:space="preserve">in the context of Chinese history, the mind immediately turns to Beijing. The capital city was designed with a precision that reflected the cosmic order believed to be mandated by heaven. At the heart of this design stands the Forbidden City, a monumental complex built upon massive platforms of carved white marble and enclosed by vast walls of yellow-glazed brick. Here,</w:t>
      </w:r>
      <w:r>
        <w:t xml:space="preserve"> </w:t>
      </w:r>
      <w:r>
        <w:rPr>
          <w:bCs/>
          <w:b/>
        </w:rPr>
        <w:t xml:space="preserve">masonry</w:t>
      </w:r>
      <w:r>
        <w:t xml:space="preserve"> </w:t>
      </w:r>
      <w:r>
        <w:t xml:space="preserve">was not just about shelter; it was a statement of permanence and authority.</w:t>
      </w:r>
    </w:p>
    <w:p>
      <w:pPr>
        <w:pStyle w:val="BodyText"/>
      </w:pPr>
      <w:r>
        <w:t xml:space="preserve">The use of brick in Beijing differs significantly from Western traditions. While stone masonry is prominent in the western provinces of China, such as in Xi'an or Dunhuang, Beijing’s urban landscape is dominated by the red and yellow bricks that characterize its hutongs (traditional alleyways) and palaces. These bricks were fired with a specific clay found near the city, giving them a distinct hue that changes subtly with the light of dawn and dusk. The mortar used in these constructions often included sticky rice juice, an ancient Chinese innovation that created a bond stronger than many modern cements when exposed to moisture over time. This technical mastery allowed structures like the Drum Tower and Bell Tower to withstand earthquakes for centuries, standing as silent witnesses to the dynasties that rose and fell within their shadow.</w:t>
      </w:r>
    </w:p>
    <w:bookmarkEnd w:id="20"/>
    <w:bookmarkStart w:id="21" w:name="the-hutongs-living-masonry"/>
    <w:p>
      <w:pPr>
        <w:pStyle w:val="Heading2"/>
      </w:pPr>
      <w:r>
        <w:t xml:space="preserve">The Hutongs: Living Masonry</w:t>
      </w:r>
    </w:p>
    <w:p>
      <w:pPr>
        <w:pStyle w:val="FirstParagraph"/>
      </w:pPr>
      <w:r>
        <w:t xml:space="preserve">Beyond the imperial courts lies another layer of masonry history in Beijing: the hutongs. These narrow alleys are defined by gray brick walls that separate private courtyards from the public street. The masonry here is humble yet profound. It represents the domestic scale of Chinese architecture, where families lived in siheyuan (courtyard houses) built with precise brickwork and wooden frames interlocked without nails.</w:t>
      </w:r>
    </w:p>
    <w:p>
      <w:pPr>
        <w:pStyle w:val="BodyText"/>
      </w:pPr>
      <w:r>
        <w:t xml:space="preserve">In modern</w:t>
      </w:r>
      <w:r>
        <w:t xml:space="preserve"> </w:t>
      </w:r>
      <w:r>
        <w:rPr>
          <w:bCs/>
          <w:b/>
        </w:rPr>
        <w:t xml:space="preserve">China Beijing</w:t>
      </w:r>
      <w:r>
        <w:t xml:space="preserve">, these areas face the tension between preservation and development. As the city expands, there is an ongoing debate about how to maintain the integrity of this traditional masonry. Architects and urban planners are increasingly recognizing that the gray brick walls are not merely obstacles to modernization but vital components of Beijing’s cultural identity. Restoration projects now emphasize repairing original masonry rather than replacing it with concrete, acknowledging that the texture and breathability of traditional brickwork contribute to a unique microclimate and aesthetic that steel cannot replicate.</w:t>
      </w:r>
    </w:p>
    <w:bookmarkEnd w:id="21"/>
    <w:bookmarkStart w:id="22" w:name="masonry-as-cultural-narrative"/>
    <w:p>
      <w:pPr>
        <w:pStyle w:val="Heading2"/>
      </w:pPr>
      <w:r>
        <w:t xml:space="preserve">Masonry as Cultural Narrative</w:t>
      </w:r>
    </w:p>
    <w:p>
      <w:pPr>
        <w:pStyle w:val="FirstParagraph"/>
      </w:pPr>
      <w:r>
        <w:t xml:space="preserve">The narrative of Beijing is written in stone and brick. The Great Wall, though located on the outskirts, plays a crucial role in the symbolic masonry of</w:t>
      </w:r>
      <w:r>
        <w:t xml:space="preserve"> </w:t>
      </w:r>
      <w:r>
        <w:rPr>
          <w:bCs/>
          <w:b/>
        </w:rPr>
        <w:t xml:space="preserve">China Beijing</w:t>
      </w:r>
      <w:r>
        <w:t xml:space="preserve">. Its watchtowers and battlements are testaments to human endurance against the elements. However, it is within the city walls themselves that we see a different kind of resilience. The Ming Dynasty walls, once protective barriers around the capital, have been largely dismantled or repurposed, yet their memory persists in place names and archaeological fragments.</w:t>
      </w:r>
    </w:p>
    <w:p>
      <w:pPr>
        <w:pStyle w:val="BodyText"/>
      </w:pPr>
      <w:r>
        <w:t xml:space="preserve">Moreover, masonry in Beijing extends beyond load-bearing structures to decorative arts. Stone carvings found on bridges across the city’s rivers feature intricate dragons and lotus patterns. The Lugou Bridge (Marco Polo Bridge) is perhaps the most famous example, where hundreds of unique stone lions stand atop pillars. Each lion is a product of skilled masonry, capturing individual expressions that defy mass production. These details remind us that masonry in Beijing was an art form as much as an engineering feat.</w:t>
      </w:r>
    </w:p>
    <w:bookmarkEnd w:id="22"/>
    <w:bookmarkStart w:id="23" w:name="Xc9aa7c124071a1cffa34145914f28ea37db624a"/>
    <w:p>
      <w:pPr>
        <w:pStyle w:val="Heading2"/>
      </w:pPr>
      <w:r>
        <w:t xml:space="preserve">Modern Interpretations and Future Prospects</w:t>
      </w:r>
    </w:p>
    <w:p>
      <w:pPr>
        <w:pStyle w:val="FirstParagraph"/>
      </w:pPr>
      <w:r>
        <w:t xml:space="preserve">In contemporary architectural projects in Beijing, there is a renewed interest in reinterpreting traditional masonry. Modern architects are experimenting with recycled bricks from demolished hutongs to create new public spaces that honor the past while serving present needs. This approach ensures that</w:t>
      </w:r>
      <w:r>
        <w:t xml:space="preserve"> </w:t>
      </w:r>
      <w:r>
        <w:rPr>
          <w:bCs/>
          <w:b/>
        </w:rPr>
        <w:t xml:space="preserve">masonry</w:t>
      </w:r>
      <w:r>
        <w:t xml:space="preserve"> </w:t>
      </w:r>
      <w:r>
        <w:t xml:space="preserve">remains a living language rather than a static relic. In districts like Nanluoguxiang, visitors can walk through streets where old brick facades have been sensitively restored, blending seamlessly with cafes and galleries.</w:t>
      </w:r>
    </w:p>
    <w:p>
      <w:pPr>
        <w:pStyle w:val="BodyText"/>
      </w:pPr>
      <w:r>
        <w:t xml:space="preserve">This synthesis of old and new is crucial for the future of</w:t>
      </w:r>
      <w:r>
        <w:t xml:space="preserve"> </w:t>
      </w:r>
      <w:r>
        <w:rPr>
          <w:bCs/>
          <w:b/>
        </w:rPr>
        <w:t xml:space="preserve">China Beijing</w:t>
      </w:r>
      <w:r>
        <w:t xml:space="preserve">. As the city grapples with issues of sustainability and urban density, traditional masonry techniques offer lessons in thermal efficiency and material longevity. The thick brick walls provide natural insulation, reducing energy consumption—a valuable trait in a city that experiences extreme seasonal temperature variations.</w:t>
      </w:r>
    </w:p>
    <w:bookmarkEnd w:id="23"/>
    <w:bookmarkStart w:id="24" w:name="conclusion"/>
    <w:p>
      <w:pPr>
        <w:pStyle w:val="Heading2"/>
      </w:pPr>
      <w:r>
        <w:t xml:space="preserve">Conclusion</w:t>
      </w:r>
    </w:p>
    <w:p>
      <w:pPr>
        <w:pStyle w:val="FirstParagraph"/>
      </w:pPr>
      <w:r>
        <w:t xml:space="preserve">To study the architecture of Beijing is to engage deeply with the history of masonry. It is a story told through the yellow bricks of the Forbidden City, the gray walls of its hutongs, and the stone lions on its ancient bridges. These materials do not merely construct buildings; they construct identity. For</w:t>
      </w:r>
      <w:r>
        <w:t xml:space="preserve"> </w:t>
      </w:r>
      <w:r>
        <w:rPr>
          <w:bCs/>
          <w:b/>
        </w:rPr>
        <w:t xml:space="preserve">China Beijing</w:t>
      </w:r>
      <w:r>
        <w:t xml:space="preserve">, masonry is both a anchor to its imperial past and a foundation for its future evolution.</w:t>
      </w:r>
    </w:p>
    <w:p>
      <w:pPr>
        <w:pStyle w:val="BodyText"/>
      </w:pPr>
      <w:r>
        <w:t xml:space="preserve">As we look forward, preserving these masonic traditions requires more than just conservation laws; it demands an appreciation for the craftsmanship involved. The hands that laid the bricks centuries ago are gone, but their work remains. In maintaining and respecting this legacy, Beijing ensures that its story continues to be built on solid ground, honoring the enduring power of stone and brick in shaping one of the world’s most significant capitals.</w:t>
      </w:r>
    </w:p>
    <w:p>
      <w:pPr>
        <w:pStyle w:val="BodyText"/>
      </w:pPr>
      <w:r>
        <w:t xml:space="preserve">Thus, whether viewed through the lens of history, art, or urban planning, masonry remains central to understanding the soul of Beijing. It is a testament to human ingenuity and a bridge connecting the ancient traditions of</w:t>
      </w:r>
      <w:r>
        <w:t xml:space="preserve"> </w:t>
      </w:r>
      <w:r>
        <w:rPr>
          <w:bCs/>
          <w:b/>
        </w:rPr>
        <w:t xml:space="preserve">China</w:t>
      </w:r>
      <w:r>
        <w:t xml:space="preserve"> </w:t>
      </w:r>
      <w:r>
        <w:t xml:space="preserve">with its dynamic present.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Legacy of Masonry in the Heart of China Beijing</dc:title>
  <dc:creator/>
  <dc:language>en</dc:language>
  <cp:keywords/>
  <dcterms:created xsi:type="dcterms:W3CDTF">2026-07-29T07:54:03Z</dcterms:created>
  <dcterms:modified xsi:type="dcterms:W3CDTF">2026-07-29T07:54:03Z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