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Essay</w:t>
      </w:r>
      <w:r>
        <w:t xml:space="preserve"> </w:t>
      </w:r>
      <w:r>
        <w:t xml:space="preserve">on</w:t>
      </w:r>
      <w:r>
        <w:t xml:space="preserve"> </w:t>
      </w:r>
      <w:r>
        <w:t xml:space="preserve">Mason</w:t>
      </w:r>
      <w:r>
        <w:t xml:space="preserve"> </w:t>
      </w:r>
      <w:r>
        <w:t xml:space="preserve">in</w:t>
      </w:r>
      <w:r>
        <w:t xml:space="preserve"> </w:t>
      </w:r>
      <w:r>
        <w:t xml:space="preserve">China</w:t>
      </w:r>
      <w:r>
        <w:t xml:space="preserve"> </w:t>
      </w:r>
      <w:r>
        <w:t xml:space="preserve">Shanghai</w:t>
      </w:r>
    </w:p>
    <w:bookmarkStart w:id="25" w:name="the-essay-on-mason-in-china-shanghai"/>
    <w:p>
      <w:pPr>
        <w:pStyle w:val="Heading1"/>
      </w:pPr>
      <w:r>
        <w:t xml:space="preserve">The Essay on Mason in China Shanghai</w:t>
      </w:r>
    </w:p>
    <w:p>
      <w:pPr>
        <w:pStyle w:val="FirstParagraph"/>
      </w:pPr>
      <w:r>
        <w:t xml:space="preserve">In the contemporary discourse of international architecture, urban planning, and historical preservation, few subjects offer as rich a tapestry of cultural exchange and technical evolution as the intersection of traditional craftsmanship with modern metropolis demands. This</w:t>
      </w:r>
      <w:r>
        <w:t xml:space="preserve"> </w:t>
      </w:r>
      <w:r>
        <w:rPr>
          <w:bCs/>
          <w:b/>
        </w:rPr>
        <w:t xml:space="preserve">Eyssue</w:t>
      </w:r>
      <w:r>
        <w:t xml:space="preserve">, titled "The Essay on Mason in China Shanghai," seeks to explore the nuanced role of the mason within one of the most dynamic cities on Earth. Shanghai, often referred to as the "Paris of East Asia," is a city defined by its verticality and its rapid transformation. Yet, beneath the glass facades of Lujiazui and amidst the bustling streets of Jing’an, there remains a profound respect for foundational materials and traditional building methods. The mason in China Shanghai represents not just a laborer, but a custodian of heritage who navigates the complex duality of honoring ancient techniques while embracing modern engineering standards.</w:t>
      </w:r>
    </w:p>
    <w:bookmarkStart w:id="20" w:name="X6f81385c2ff4c53bf9befa23aabe86f195d20cc"/>
    <w:p>
      <w:pPr>
        <w:pStyle w:val="Heading2"/>
      </w:pPr>
      <w:r>
        <w:t xml:space="preserve">The Historical Context: A Legacy of Stone and Brick</w:t>
      </w:r>
    </w:p>
    <w:p>
      <w:pPr>
        <w:pStyle w:val="FirstParagraph"/>
      </w:pPr>
      <w:r>
        <w:t xml:space="preserve">To understand the current state of masonry in</w:t>
      </w:r>
      <w:r>
        <w:t xml:space="preserve"> </w:t>
      </w:r>
      <w:r>
        <w:rPr>
          <w:bCs/>
          <w:b/>
        </w:rPr>
        <w:t xml:space="preserve">China Shanghai</w:t>
      </w:r>
      <w:r>
        <w:t xml:space="preserve">, one must first look back at the city’s architectural DNA. Shanghai is home to the iconic "Shikumen" architecture, a unique fusion of Western European terraced houses and traditional Chinese courtyard homes. The term "Shikumen" literally translates to "stone gate," highlighting the central role of stone masonry in defining these residential structures. For centuries, the</w:t>
      </w:r>
      <w:r>
        <w:t xml:space="preserve"> </w:t>
      </w:r>
      <w:r>
        <w:rPr>
          <w:bCs/>
          <w:b/>
        </w:rPr>
        <w:t xml:space="preserve">mason</w:t>
      </w:r>
      <w:r>
        <w:t xml:space="preserve"> </w:t>
      </w:r>
      <w:r>
        <w:t xml:space="preserve">has been the artisan responsible for carving these granite door frames, laying the red brick walls that define neighborhoods like Xintiandi and Sinan Mansions. In this context, the mason is not merely constructing a wall; they are preserving a cultural identity that blends Eastern aesthetics with Western structural logic.</w:t>
      </w:r>
    </w:p>
    <w:p>
      <w:pPr>
        <w:pStyle w:val="BodyText"/>
      </w:pPr>
      <w:r>
        <w:t xml:space="preserve">As</w:t>
      </w:r>
      <w:r>
        <w:t xml:space="preserve"> </w:t>
      </w:r>
      <w:r>
        <w:rPr>
          <w:bCs/>
          <w:b/>
        </w:rPr>
        <w:t xml:space="preserve">China Shanghai</w:t>
      </w:r>
      <w:r>
        <w:t xml:space="preserve"> </w:t>
      </w:r>
      <w:r>
        <w:t xml:space="preserve">expanded from its colonial roots into a global financial hub, the demand for high-rise construction skyrocketed. However, this did not render the traditional mason obsolete. Instead, their role evolved. The knowledge of material properties—how stone weathers in humid subtropical climates and how brick interacts with modern concrete foundations—became invaluable in restoration projects and luxury boutique developments.</w:t>
      </w:r>
    </w:p>
    <w:bookmarkEnd w:id="20"/>
    <w:bookmarkStart w:id="21" w:name="X4ec2c7bb0e01120b2925607a224e1a14bd08ad7"/>
    <w:p>
      <w:pPr>
        <w:pStyle w:val="Heading2"/>
      </w:pPr>
      <w:r>
        <w:t xml:space="preserve">The Modern Mason: Bridging Tradition and Technology</w:t>
      </w:r>
    </w:p>
    <w:p>
      <w:pPr>
        <w:pStyle w:val="FirstParagraph"/>
      </w:pPr>
      <w:r>
        <w:t xml:space="preserve">In the twenty-first century, the profile of a</w:t>
      </w:r>
      <w:r>
        <w:t xml:space="preserve"> </w:t>
      </w:r>
      <w:r>
        <w:rPr>
          <w:bCs/>
          <w:b/>
        </w:rPr>
        <w:t xml:space="preserve">mason</w:t>
      </w:r>
      <w:r>
        <w:t xml:space="preserve"> </w:t>
      </w:r>
      <w:r>
        <w:t xml:space="preserve">working in</w:t>
      </w:r>
      <w:r>
        <w:t xml:space="preserve"> </w:t>
      </w:r>
      <w:r>
        <w:rPr>
          <w:bCs/>
          <w:b/>
        </w:rPr>
        <w:t xml:space="preserve">China Shanghai</w:t>
      </w:r>
      <w:r>
        <w:t xml:space="preserve">has diversified significantly.</w:t>
      </w:r>
    </w:p>
    <w:p>
      <w:pPr>
        <w:pStyle w:val="BodyText"/>
      </w:pPr>
      <w:r>
        <w:t xml:space="preserve">The modern practitioner must possess a hybrid skill set. On one hand, they must be proficient in operating heavy machinery and understanding reinforced concrete structures that characterize the city’s skyline. On the other hand, there is a growing niche market for heritage restoration where precise stone cutting and traditional mortar mixing are required to maintain historical integrity.</w:t>
      </w:r>
    </w:p>
    <w:p>
      <w:pPr>
        <w:pStyle w:val="BodyText"/>
      </w:pPr>
      <w:r>
        <w:t xml:space="preserve">This duality presents both challenges and opportunities. The</w:t>
      </w:r>
      <w:r>
        <w:t xml:space="preserve"> </w:t>
      </w:r>
      <w:r>
        <w:rPr>
          <w:bCs/>
          <w:b/>
        </w:rPr>
        <w:t xml:space="preserve">Eyssue</w:t>
      </w:r>
      <w:r>
        <w:t xml:space="preserve"> </w:t>
      </w:r>
      <w:r>
        <w:t xml:space="preserve">highlights that many young craftsmen in</w:t>
      </w:r>
      <w:r>
        <w:t xml:space="preserve"> </w:t>
      </w:r>
      <w:r>
        <w:rPr>
          <w:bCs/>
          <w:b/>
        </w:rPr>
        <w:t xml:space="preserve">China Shanghai</w:t>
      </w:r>
      <w:r>
        <w:t xml:space="preserve">are now entering vocational training programs specifically designed to teach traditional masonry alongside modern building codes.</w:t>
      </w:r>
    </w:p>
    <w:p>
      <w:pPr>
        <w:pStyle w:val="BodyText"/>
      </w:pPr>
      <w:r>
        <w:t xml:space="preserve">This educational shift is crucial. It ensures that the delicate art of working with natural stone—the kind used in the ornate facades of the Bund and former French Concession—is not lost to industrialization. The</w:t>
      </w:r>
      <w:r>
        <w:t xml:space="preserve"> </w:t>
      </w:r>
      <w:r>
        <w:rPr>
          <w:bCs/>
          <w:b/>
        </w:rPr>
        <w:t xml:space="preserve">mason</w:t>
      </w:r>
      <w:r>
        <w:t xml:space="preserve"> </w:t>
      </w:r>
      <w:r>
        <w:t xml:space="preserve">becomes a bridge between the past and future, ensuring that as Shanghai continues to reach for the stars with its super-tall skyscrapers, its streets remain grounded in tactile, human-scale beauty.</w:t>
      </w:r>
    </w:p>
    <w:bookmarkEnd w:id="21"/>
    <w:bookmarkStart w:id="22" w:name="economic-and-cultural-implications"/>
    <w:p>
      <w:pPr>
        <w:pStyle w:val="Heading2"/>
      </w:pPr>
      <w:r>
        <w:t xml:space="preserve">Economic and Cultural Implications</w:t>
      </w:r>
    </w:p>
    <w:p>
      <w:pPr>
        <w:pStyle w:val="FirstParagraph"/>
      </w:pPr>
      <w:r>
        <w:t xml:space="preserve">The presence of skilled masons in</w:t>
      </w:r>
      <w:r>
        <w:t xml:space="preserve"> </w:t>
      </w:r>
      <w:r>
        <w:rPr>
          <w:bCs/>
          <w:b/>
        </w:rPr>
        <w:t xml:space="preserve">China Shanghai</w:t>
      </w:r>
      <w:r>
        <w:t xml:space="preserve">is also an economic indicator. The tourism industry relies heavily on the aesthetic appeal of historic districts. Tourists visit the city not only for its financial power but for its atmospheric charm, largely created by well-preserved masonry work.</w:t>
      </w:r>
    </w:p>
    <w:p>
      <w:pPr>
        <w:pStyle w:val="BodyText"/>
      </w:pPr>
      <w:r>
        <w:t xml:space="preserve">Furthermore, as China promotes "Ecological Civilization" and sustainable urban development, traditional masonry is being re-evaluated for its environmental benefits. Natural stone and clay bricks have high thermal mass and lower embodied carbon compared to some modern synthetic materials. The</w:t>
      </w:r>
      <w:r>
        <w:t xml:space="preserve"> </w:t>
      </w:r>
      <w:r>
        <w:rPr>
          <w:bCs/>
          <w:b/>
        </w:rPr>
        <w:t xml:space="preserve">mason</w:t>
      </w:r>
      <w:r>
        <w:t xml:space="preserve">, therefore, plays a role in green building practices, advocating for locally sourced materials that reduce the city’s carbon footprint.</w:t>
      </w:r>
    </w:p>
    <w:p>
      <w:pPr>
        <w:pStyle w:val="BodyText"/>
      </w:pPr>
      <w:r>
        <w:t xml:space="preserve">In the realm of high-end interior design, which is booming in</w:t>
      </w:r>
      <w:r>
        <w:t xml:space="preserve"> </w:t>
      </w:r>
      <w:r>
        <w:rPr>
          <w:bCs/>
          <w:b/>
        </w:rPr>
        <w:t xml:space="preserve">China Shanghai</w:t>
      </w:r>
      <w:r>
        <w:t xml:space="preserve">, the demand for bespoke stone workrooms and artisanal finishes has surged. Luxury hotels and corporate headquarters often commission masons to create feature walls using imported marble or locally sourced granite. This elevates the status of the mason from a construction worker to a design collaborator.</w:t>
      </w:r>
    </w:p>
    <w:p>
      <w:pPr>
        <w:pStyle w:val="BodyText"/>
      </w:pPr>
      <w:r>
        <w:t xml:space="preserve">The</w:t>
      </w:r>
      <w:r>
        <w:t xml:space="preserve"> </w:t>
      </w:r>
      <w:r>
        <w:rPr>
          <w:bCs/>
          <w:b/>
        </w:rPr>
        <w:t xml:space="preserve">Eyssue</w:t>
      </w:r>
      <w:r>
        <w:t xml:space="preserve"> </w:t>
      </w:r>
      <w:r>
        <w:t xml:space="preserve">suggests that recognizing this elevation is vital for labor policy in Shanghai. Ensuring fair wages and safe working conditions for these specialized artisans supports the broader economic ecosystem of design, tourism, and real estate.</w:t>
      </w:r>
    </w:p>
    <w:bookmarkEnd w:id="22"/>
    <w:bookmarkStart w:id="23" w:name="challenges-facing-the-craft"/>
    <w:p>
      <w:pPr>
        <w:pStyle w:val="Heading2"/>
      </w:pPr>
      <w:r>
        <w:t xml:space="preserve">Challenges Facing the Craft</w:t>
      </w:r>
    </w:p>
    <w:p>
      <w:pPr>
        <w:pStyle w:val="FirstParagraph"/>
      </w:pPr>
      <w:r>
        <w:t xml:space="preserve">Despite the appreciation for their craft, masons in</w:t>
      </w:r>
      <w:r>
        <w:t xml:space="preserve"> </w:t>
      </w:r>
      <w:r>
        <w:rPr>
          <w:bCs/>
          <w:b/>
        </w:rPr>
        <w:t xml:space="preserve">China Shanghai</w:t>
      </w:r>
      <w:r>
        <w:t xml:space="preserve">face significant challenges. The rapid pace of urban renewal means that demolition often outpaces preservation efforts. There is a constant tension between developers seeking speed and efficiency using prefabricated modules and the slower, more meticulous process of traditional masonry.</w:t>
      </w:r>
    </w:p>
    <w:p>
      <w:pPr>
        <w:pStyle w:val="BodyText"/>
      </w:pPr>
      <w:r>
        <w:t xml:space="preserve">Additionally, there is a generational gap. Many older masters are retiring, and while vocational programs are expanding, the number of young people willing to endure the physical demands of masonry work remains limited. The</w:t>
      </w:r>
      <w:r>
        <w:t xml:space="preserve"> </w:t>
      </w:r>
      <w:r>
        <w:rPr>
          <w:bCs/>
          <w:b/>
        </w:rPr>
        <w:t xml:space="preserve">Eyssue</w:t>
      </w:r>
      <w:r>
        <w:t xml:space="preserve"> </w:t>
      </w:r>
      <w:r>
        <w:t xml:space="preserve">calls for greater public awareness and institutional support to romanticize and value this profession not just as manual labor, but as a high-skill artistic endeavor.</w:t>
      </w:r>
    </w:p>
    <w:bookmarkEnd w:id="23"/>
    <w:bookmarkStart w:id="24" w:name="conclusion-the-enduring-stone"/>
    <w:p>
      <w:pPr>
        <w:pStyle w:val="Heading2"/>
      </w:pPr>
      <w:r>
        <w:t xml:space="preserve">Conclusion: The Enduring Stone</w:t>
      </w:r>
    </w:p>
    <w:p>
      <w:pPr>
        <w:pStyle w:val="FirstParagraph"/>
      </w:pPr>
      <w:r>
        <w:t xml:space="preserve">In conclusion, the</w:t>
      </w:r>
      <w:r>
        <w:t xml:space="preserve"> </w:t>
      </w:r>
      <w:r>
        <w:rPr>
          <w:bCs/>
          <w:b/>
        </w:rPr>
        <w:t xml:space="preserve">Eyissue on Mason in China Shanghai</w:t>
      </w:r>
      <w:r>
        <w:t xml:space="preserve">illustrates that masonry is far from a dying art. It is a living, breathing component of one of the world’s most complex urban environments. The</w:t>
      </w:r>
      <w:r>
        <w:t xml:space="preserve"> </w:t>
      </w:r>
      <w:r>
        <w:rPr>
          <w:bCs/>
          <w:b/>
        </w:rPr>
        <w:t xml:space="preserve">mason</w:t>
      </w:r>
      <w:r>
        <w:t xml:space="preserve"> </w:t>
      </w:r>
      <w:r>
        <w:t xml:space="preserve">in</w:t>
      </w:r>
      <w:r>
        <w:t xml:space="preserve"> </w:t>
      </w:r>
      <w:r>
        <w:rPr>
          <w:bCs/>
          <w:b/>
        </w:rPr>
        <w:t xml:space="preserve">China Shanghai</w:t>
      </w:r>
      <w:r>
        <w:t xml:space="preserve">is an essential figure who anchors the city’s rapid modernization in historical continuity and material authenticity.</w:t>
      </w:r>
    </w:p>
    <w:p>
      <w:pPr>
        <w:pStyle w:val="BodyText"/>
      </w:pPr>
      <w:r>
        <w:t xml:space="preserve">As Shanghai looks toward the future, integrating smart city technologies with sustainable living, the wisdom of traditional masonry will remain relevant. The stone gates of Shikumen may stand as silent witnesses to history, but it is the skill of the</w:t>
      </w:r>
      <w:r>
        <w:t xml:space="preserve"> </w:t>
      </w:r>
      <w:r>
        <w:rPr>
          <w:bCs/>
          <w:b/>
        </w:rPr>
        <w:t xml:space="preserve">mason</w:t>
      </w:r>
      <w:r>
        <w:t xml:space="preserve"> </w:t>
      </w:r>
      <w:r>
        <w:t xml:space="preserve">that keeps them standing. This document serves as a testament to their enduring importance in shaping not just the skyline, but the soul of</w:t>
      </w:r>
      <w:r>
        <w:t xml:space="preserve"> </w:t>
      </w:r>
      <w:r>
        <w:rPr>
          <w:bCs/>
          <w:b/>
        </w:rPr>
        <w:t xml:space="preserve">China Shanghai</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Essay on Mason in China Shanghai</dc:title>
  <dc:creator/>
  <dc:language>en</dc:language>
  <cp:keywords/>
  <dcterms:created xsi:type="dcterms:W3CDTF">2026-07-29T11:01:39Z</dcterms:created>
  <dcterms:modified xsi:type="dcterms:W3CDTF">2026-07-29T11:01:39Z</dcterms:modified>
</cp:coreProperties>
</file>

<file path=docProps/custom.xml><?xml version="1.0" encoding="utf-8"?>
<Properties xmlns="http://schemas.openxmlformats.org/officeDocument/2006/custom-properties" xmlns:vt="http://schemas.openxmlformats.org/officeDocument/2006/docPropsVTypes"/>
</file>