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Egypt:</w:t>
      </w:r>
      <w:r>
        <w:t xml:space="preserve"> </w:t>
      </w:r>
      <w:r>
        <w:t xml:space="preserve">Cairo</w:t>
      </w:r>
    </w:p>
    <w:bookmarkStart w:id="26" w:name="Xcf1801ea2bebd08a75fe9effb714002b43b1460"/>
    <w:p>
      <w:pPr>
        <w:pStyle w:val="Heading1"/>
      </w:pPr>
      <w:r>
        <w:t xml:space="preserve">The Masonic Legacy in the Heart of Egypt Cairo</w:t>
      </w:r>
    </w:p>
    <w:p>
      <w:pPr>
        <w:pStyle w:val="FirstParagraph"/>
      </w:pPr>
      <w:r>
        <w:t xml:space="preserve">The city of</w:t>
      </w:r>
      <w:r>
        <w:t xml:space="preserve"> </w:t>
      </w:r>
      <w:r>
        <w:rPr>
          <w:bCs/>
          <w:b/>
        </w:rPr>
        <w:t xml:space="preserve">Egypt Cairo</w:t>
      </w:r>
      <w:r>
        <w:t xml:space="preserve"> </w:t>
      </w:r>
      <w:r>
        <w:t xml:space="preserve">stands as a monumental testament to human civilization, where the sands of history meet the bustling pulse of modern life. Within this ancient metropolis, one finds not only the pyramids that have defied time but also a network of fraternal orders that have woven themselves into the social and intellectual fabric of the nation. Among these,</w:t>
      </w:r>
      <w:r>
        <w:t xml:space="preserve"> </w:t>
      </w:r>
      <w:r>
        <w:rPr>
          <w:bCs/>
          <w:b/>
        </w:rPr>
        <w:t xml:space="preserve">Mason</w:t>
      </w:r>
      <w:r>
        <w:t xml:space="preserve">ic influence holds a distinct and complex place in history. This essay explores the intricate relationship between Freemasonry, its principles, and its enduring presence in</w:t>
      </w:r>
      <w:r>
        <w:t xml:space="preserve"> </w:t>
      </w:r>
      <w:r>
        <w:rPr>
          <w:bCs/>
          <w:b/>
        </w:rPr>
        <w:t xml:space="preserve">Egypt Cairo</w:t>
      </w:r>
      <w:r>
        <w:t xml:space="preserve">, examining how an organization rooted in Western esoteric traditions has adapted to and influenced one of the Middle East's most significant cultural hubs.</w:t>
      </w:r>
    </w:p>
    <w:bookmarkStart w:id="20" w:name="X095e52f2245a5252ce36655f50856a9a15972a5"/>
    <w:p>
      <w:pPr>
        <w:pStyle w:val="Heading2"/>
      </w:pPr>
      <w:r>
        <w:t xml:space="preserve">Historical Origins: The Arrival of Fraternalism</w:t>
      </w:r>
    </w:p>
    <w:p>
      <w:pPr>
        <w:pStyle w:val="FirstParagraph"/>
      </w:pPr>
      <w:r>
        <w:t xml:space="preserve">The story of Freemasonry in Egypt is not merely a footnote; it is a chapter deeply intertwined with the country's struggle for independence and modernization. The first documented lodge in</w:t>
      </w:r>
      <w:r>
        <w:t xml:space="preserve"> </w:t>
      </w:r>
      <w:r>
        <w:rPr>
          <w:bCs/>
          <w:b/>
        </w:rPr>
        <w:t xml:space="preserve">Egypt Cairo</w:t>
      </w:r>
      <w:r>
        <w:t xml:space="preserve">, known as "L'Espérance," was established in 1806 by European residents, primarily French officers who had accompanied Napoleon Bonaparte during his campaign in Egypt. At this time,</w:t>
      </w:r>
      <w:r>
        <w:t xml:space="preserve"> </w:t>
      </w:r>
      <w:r>
        <w:rPr>
          <w:bCs/>
          <w:b/>
        </w:rPr>
        <w:t xml:space="preserve">Mason</w:t>
      </w:r>
      <w:r>
        <w:t xml:space="preserve">ic principles were viewed not just as religious or philosophical pursuits but as symbols of Enlightenment ideals—liberty, equality, and fraternity—that resonated with the emerging Egyptian intelligentsia.</w:t>
      </w:r>
    </w:p>
    <w:p>
      <w:pPr>
        <w:pStyle w:val="BodyText"/>
      </w:pPr>
      <w:r>
        <w:t xml:space="preserve">However, the true catalyst for indigenous Egyptian involvement came later in the 19th century. As</w:t>
      </w:r>
      <w:r>
        <w:t xml:space="preserve"> </w:t>
      </w:r>
      <w:r>
        <w:rPr>
          <w:bCs/>
          <w:b/>
        </w:rPr>
        <w:t xml:space="preserve">Egypt Cairo</w:t>
      </w:r>
      <w:r>
        <w:t xml:space="preserve"> </w:t>
      </w:r>
      <w:r>
        <w:t xml:space="preserve">became a focal point for international diplomacy and trade following the opening of the Suez Canal, European expatriates formed numerous lodges. It was during this period that native Egyptians began to intersect with these fraternal groups. The presence of Freemasonry in</w:t>
      </w:r>
      <w:r>
        <w:t xml:space="preserve"> </w:t>
      </w:r>
      <w:r>
        <w:rPr>
          <w:bCs/>
          <w:b/>
        </w:rPr>
        <w:t xml:space="preserve">Egypt Cairo</w:t>
      </w:r>
      <w:r>
        <w:t xml:space="preserve"> </w:t>
      </w:r>
      <w:r>
        <w:t xml:space="preserve">coincided with the rise of nationalist movements. Many early Egyptian nationalists saw parallels between their desire for sovereignty and the Masonic emphasis on individual freedom and collective responsibility.</w:t>
      </w:r>
    </w:p>
    <w:bookmarkEnd w:id="20"/>
    <w:bookmarkStart w:id="21" w:name="the-intellectual-nexus-el-hussein-lodge"/>
    <w:p>
      <w:pPr>
        <w:pStyle w:val="Heading2"/>
      </w:pPr>
      <w:r>
        <w:t xml:space="preserve">The Intellectual Nexus: El-Hussein Lodge</w:t>
      </w:r>
    </w:p>
    <w:p>
      <w:pPr>
        <w:pStyle w:val="FirstParagraph"/>
      </w:pPr>
      <w:r>
        <w:t xml:space="preserve">One cannot discuss</w:t>
      </w:r>
      <w:r>
        <w:t xml:space="preserve"> </w:t>
      </w:r>
      <w:r>
        <w:rPr>
          <w:bCs/>
          <w:b/>
        </w:rPr>
        <w:t xml:space="preserve">Mason</w:t>
      </w:r>
      <w:r>
        <w:t xml:space="preserve">y in</w:t>
      </w:r>
      <w:r>
        <w:t xml:space="preserve"> </w:t>
      </w:r>
      <w:r>
        <w:rPr>
          <w:bCs/>
          <w:b/>
        </w:rPr>
        <w:t xml:space="preserve">Egypt Cairo</w:t>
      </w:r>
      <w:r>
        <w:t xml:space="preserve"> </w:t>
      </w:r>
      <w:r>
        <w:t xml:space="preserve">without mentioning the historic "El-Hussein" Lodge. Established in 1859, this lodge became a sanctuary for debate and intellectual exchange. It was here that the seeds of modern Egyptian political thought were sown. Prominent figures who would later shape the destiny of</w:t>
      </w:r>
      <w:r>
        <w:t xml:space="preserve"> </w:t>
      </w:r>
      <w:r>
        <w:rPr>
          <w:bCs/>
          <w:b/>
        </w:rPr>
        <w:t xml:space="preserve">Egypt Cairo</w:t>
      </w:r>
      <w:r>
        <w:t xml:space="preserve"> </w:t>
      </w:r>
      <w:r>
        <w:t xml:space="preserve">and the broader region frequented these halls. The lodge served as a neutral ground where individuals from diverse backgrounds could discuss matters of state, culture, and society away from the prying eyes of colonial authorities.</w:t>
      </w:r>
    </w:p>
    <w:p>
      <w:pPr>
        <w:pStyle w:val="BlockText"/>
      </w:pPr>
      <w:r>
        <w:t xml:space="preserve">"The lodge is not just a meeting place; it is a microcosm of the society we wish to build."</w:t>
      </w:r>
    </w:p>
    <w:p>
      <w:pPr>
        <w:pStyle w:val="FirstParagraph"/>
      </w:pPr>
      <w:r>
        <w:t xml:space="preserve">This sentiment echoes through the minutes of many early sessions in</w:t>
      </w:r>
      <w:r>
        <w:t xml:space="preserve"> </w:t>
      </w:r>
      <w:r>
        <w:rPr>
          <w:bCs/>
          <w:b/>
        </w:rPr>
        <w:t xml:space="preserve">Egypt Cairo</w:t>
      </w:r>
      <w:r>
        <w:t xml:space="preserve">. The</w:t>
      </w:r>
      <w:r>
        <w:t xml:space="preserve"> </w:t>
      </w:r>
      <w:r>
        <w:rPr>
          <w:bCs/>
          <w:b/>
        </w:rPr>
        <w:t xml:space="preserve">Mason</w:t>
      </w:r>
      <w:r>
        <w:t xml:space="preserve">ic ritual, with its emphasis on moral integrity and self-improvement, appealed to a class of educated Egyptians who were seeking ways to modernize their society while retaining their cultural identity. In</w:t>
      </w:r>
      <w:r>
        <w:t xml:space="preserve"> </w:t>
      </w:r>
      <w:r>
        <w:rPr>
          <w:bCs/>
          <w:b/>
        </w:rPr>
        <w:t xml:space="preserve">Egypt Cairo</w:t>
      </w:r>
      <w:r>
        <w:t xml:space="preserve">, Freemasonry became a bridge between Eastern traditions and Western philosophical structures.</w:t>
      </w:r>
    </w:p>
    <w:bookmarkEnd w:id="21"/>
    <w:bookmarkStart w:id="22" w:name="X92fe5d91956627ebbc8e24e7d79c69eb6c90fa1"/>
    <w:p>
      <w:pPr>
        <w:pStyle w:val="Heading2"/>
      </w:pPr>
      <w:r>
        <w:t xml:space="preserve">Political Impact and Nationalist Movements</w:t>
      </w:r>
    </w:p>
    <w:p>
      <w:pPr>
        <w:pStyle w:val="FirstParagraph"/>
      </w:pPr>
      <w:r>
        <w:t xml:space="preserve">The influence of</w:t>
      </w:r>
      <w:r>
        <w:t xml:space="preserve"> </w:t>
      </w:r>
      <w:r>
        <w:rPr>
          <w:bCs/>
          <w:b/>
        </w:rPr>
        <w:t xml:space="preserve">Mason</w:t>
      </w:r>
      <w:r>
        <w:t xml:space="preserve">y on Egyptian politics cannot be overstated. Many leaders who played crucial roles in the 1919 Revolution against British occupation were Freemasons. The fraternity provided a discreet network for organizing resistance and fostering unity among disparate political factions. In</w:t>
      </w:r>
      <w:r>
        <w:t xml:space="preserve"> </w:t>
      </w:r>
      <w:r>
        <w:rPr>
          <w:bCs/>
          <w:b/>
        </w:rPr>
        <w:t xml:space="preserve">Egypt Cairo</w:t>
      </w:r>
      <w:r>
        <w:t xml:space="preserve">, the streets were not only filled with protesters but also with men who shared bonds formed within the lodge rooms. This connection helped solidify the role of civil society in Egyptian politics.</w:t>
      </w:r>
    </w:p>
    <w:p>
      <w:pPr>
        <w:pStyle w:val="BodyText"/>
      </w:pPr>
      <w:r>
        <w:t xml:space="preserve">Furthermore, Freemasonry in</w:t>
      </w:r>
      <w:r>
        <w:t xml:space="preserve"> </w:t>
      </w:r>
      <w:r>
        <w:rPr>
          <w:bCs/>
          <w:b/>
        </w:rPr>
        <w:t xml:space="preserve">Egypt Cairo</w:t>
      </w:r>
      <w:r>
        <w:t xml:space="preserve"> </w:t>
      </w:r>
      <w:r>
        <w:t xml:space="preserve">acted as a melting pot. It brought together Copts and Muslims, Christians and Jews, fostering a sense of civic duty that transcended sectarian lines. This inclusivity was particularly significant in a city like</w:t>
      </w:r>
      <w:r>
        <w:t xml:space="preserve"> </w:t>
      </w:r>
      <w:r>
        <w:rPr>
          <w:bCs/>
          <w:b/>
        </w:rPr>
        <w:t xml:space="preserve">Egypt Cairo</w:t>
      </w:r>
      <w:r>
        <w:t xml:space="preserve">, which has historically been diverse yet often divided by religious and ethnic tensions. The</w:t>
      </w:r>
      <w:r>
        <w:t xml:space="preserve"> </w:t>
      </w:r>
      <w:r>
        <w:rPr>
          <w:bCs/>
          <w:b/>
        </w:rPr>
        <w:t xml:space="preserve">Mason</w:t>
      </w:r>
      <w:r>
        <w:t xml:space="preserve">ic commitment to brotherhood offered an alternative narrative, one based on shared humanity rather than division.</w:t>
      </w:r>
    </w:p>
    <w:bookmarkEnd w:id="22"/>
    <w:bookmarkStart w:id="23" w:name="modern-challenges-and-adaptation"/>
    <w:p>
      <w:pPr>
        <w:pStyle w:val="Heading2"/>
      </w:pPr>
      <w:r>
        <w:t xml:space="preserve">Modern Challenges and Adaptation</w:t>
      </w:r>
    </w:p>
    <w:p>
      <w:pPr>
        <w:pStyle w:val="FirstParagraph"/>
      </w:pPr>
      <w:r>
        <w:t xml:space="preserve">In contemporary times, the landscape for Freemasonry in</w:t>
      </w:r>
      <w:r>
        <w:t xml:space="preserve"> </w:t>
      </w:r>
      <w:r>
        <w:rPr>
          <w:bCs/>
          <w:b/>
        </w:rPr>
        <w:t xml:space="preserve">Egypt Cairo</w:t>
      </w:r>
      <w:r>
        <w:t xml:space="preserve"> </w:t>
      </w:r>
      <w:r>
        <w:t xml:space="preserve">has changed significantly. While the fraternity once enjoyed a prominent role in public life, modern political shifts have led to periods of suppression and scrutiny. At various points in history, governments have viewed secret societies with suspicion, leading to bans or restrictions on activities related to</w:t>
      </w:r>
      <w:r>
        <w:t xml:space="preserve"> </w:t>
      </w:r>
      <w:r>
        <w:rPr>
          <w:bCs/>
          <w:b/>
        </w:rPr>
        <w:t xml:space="preserve">Mason</w:t>
      </w:r>
      <w:r>
        <w:t xml:space="preserve">y. Despite these challenges, the spirit of Freemasonry persists in</w:t>
      </w:r>
      <w:r>
        <w:t xml:space="preserve"> </w:t>
      </w:r>
      <w:r>
        <w:rPr>
          <w:bCs/>
          <w:b/>
        </w:rPr>
        <w:t xml:space="preserve">Egypt Cairo</w:t>
      </w:r>
      <w:r>
        <w:t xml:space="preserve"> </w:t>
      </w:r>
      <w:r>
        <w:t xml:space="preserve">through charitable works, educational initiatives, and quiet adherence to traditional values.</w:t>
      </w:r>
    </w:p>
    <w:p>
      <w:pPr>
        <w:pStyle w:val="BodyText"/>
      </w:pPr>
      <w:r>
        <w:t xml:space="preserve">Today's lodges in</w:t>
      </w:r>
      <w:r>
        <w:t xml:space="preserve"> </w:t>
      </w:r>
      <w:r>
        <w:rPr>
          <w:bCs/>
          <w:b/>
        </w:rPr>
        <w:t xml:space="preserve">Egypt Cairo</w:t>
      </w:r>
      <w:r>
        <w:t xml:space="preserve"> </w:t>
      </w:r>
      <w:r>
        <w:t xml:space="preserve">often focus less on political activism and more on community service and cultural preservation. They continue to uphold the legacy of their predecessors by promoting dialogue and understanding in a rapidly changing world. The challenge for modern Freemasonry in</w:t>
      </w:r>
      <w:r>
        <w:t xml:space="preserve"> </w:t>
      </w:r>
      <w:r>
        <w:rPr>
          <w:bCs/>
          <w:b/>
        </w:rPr>
        <w:t xml:space="preserve">Egypt Cairo</w:t>
      </w:r>
      <w:r>
        <w:t xml:space="preserve"> </w:t>
      </w:r>
      <w:r>
        <w:t xml:space="preserve">is to remain relevant while navigating the complexities of global secularism and local religious conservatism.</w:t>
      </w:r>
    </w:p>
    <w:bookmarkEnd w:id="23"/>
    <w:bookmarkStart w:id="24" w:name="cultural-significance-in-egypt-cairo"/>
    <w:p>
      <w:pPr>
        <w:pStyle w:val="Heading2"/>
      </w:pPr>
      <w:r>
        <w:t xml:space="preserve">Cultural Significance in Egypt Cairo</w:t>
      </w:r>
    </w:p>
    <w:p>
      <w:pPr>
        <w:pStyle w:val="FirstParagraph"/>
      </w:pPr>
      <w:r>
        <w:t xml:space="preserve">Beyond politics,</w:t>
      </w:r>
      <w:r>
        <w:t xml:space="preserve"> </w:t>
      </w:r>
      <w:r>
        <w:rPr>
          <w:bCs/>
          <w:b/>
        </w:rPr>
        <w:t xml:space="preserve">Mason</w:t>
      </w:r>
      <w:r>
        <w:t xml:space="preserve">y has left an indelible mark on the cultural architecture of</w:t>
      </w:r>
      <w:r>
        <w:t xml:space="preserve"> </w:t>
      </w:r>
      <w:r>
        <w:rPr>
          <w:bCs/>
          <w:b/>
        </w:rPr>
        <w:t xml:space="preserve">Egypt Cairo</w:t>
      </w:r>
      <w:r>
        <w:t xml:space="preserve">. Several historic buildings that once served as lodge headquarters stand as reminders of this era. These structures are architectural gems, reflecting the eclectic style popular in 19th-century</w:t>
      </w:r>
      <w:r>
        <w:t xml:space="preserve"> </w:t>
      </w:r>
      <w:r>
        <w:rPr>
          <w:bCs/>
          <w:b/>
        </w:rPr>
        <w:t xml:space="preserve">Egypt Cairo</w:t>
      </w:r>
      <w:r>
        <w:t xml:space="preserve">. They serve as physical manifestations of a time when fraternalism was considered a pillar of social cohesion.</w:t>
      </w:r>
    </w:p>
    <w:p>
      <w:pPr>
        <w:pStyle w:val="BodyText"/>
      </w:pPr>
      <w:r>
        <w:t xml:space="preserve">Moreover, the intellectual legacy of Freemasonry in</w:t>
      </w:r>
      <w:r>
        <w:t xml:space="preserve"> </w:t>
      </w:r>
      <w:r>
        <w:rPr>
          <w:bCs/>
          <w:b/>
        </w:rPr>
        <w:t xml:space="preserve">Egypt Cairo</w:t>
      </w:r>
      <w:r>
        <w:t xml:space="preserve"> </w:t>
      </w:r>
      <w:r>
        <w:t xml:space="preserve">continues to inspire artists, writers, and thinkers. The themes of light versus darkness, construction versus destruction—central motifs in</w:t>
      </w:r>
      <w:r>
        <w:t xml:space="preserve"> </w:t>
      </w:r>
      <w:r>
        <w:rPr>
          <w:bCs/>
          <w:b/>
        </w:rPr>
        <w:t xml:space="preserve">Mason</w:t>
      </w:r>
      <w:r>
        <w:t xml:space="preserve">y—are frequently explored in Egyptian literature and cinema. The city itself becomes a metaphorical temple where every citizen is invited to participate in the ongoing construction of society.</w:t>
      </w:r>
    </w:p>
    <w:bookmarkEnd w:id="24"/>
    <w:bookmarkStart w:id="25" w:name="conclusion"/>
    <w:p>
      <w:pPr>
        <w:pStyle w:val="Heading2"/>
      </w:pPr>
      <w:r>
        <w:t xml:space="preserve">Conclusion</w:t>
      </w:r>
    </w:p>
    <w:p>
      <w:pPr>
        <w:pStyle w:val="FirstParagraph"/>
      </w:pPr>
      <w:r>
        <w:t xml:space="preserve">In conclusion, the relationship between Freemasonry and</w:t>
      </w:r>
      <w:r>
        <w:t xml:space="preserve"> </w:t>
      </w:r>
      <w:r>
        <w:rPr>
          <w:bCs/>
          <w:b/>
        </w:rPr>
        <w:t xml:space="preserve">Egypt Cairo</w:t>
      </w:r>
      <w:r>
        <w:t xml:space="preserve"> </w:t>
      </w:r>
      <w:r>
        <w:t xml:space="preserve">is a testament to the power of ideas transcending borders. From its origins as an import from Europe to its evolution into a tool for nationalist empowerment, Freemasonry has adapted to the unique context of</w:t>
      </w:r>
      <w:r>
        <w:t xml:space="preserve"> </w:t>
      </w:r>
      <w:r>
        <w:rPr>
          <w:bCs/>
          <w:b/>
        </w:rPr>
        <w:t xml:space="preserve">Egypt Cairo</w:t>
      </w:r>
      <w:r>
        <w:t xml:space="preserve">. It has provided a space for intellectual growth, political organization, and social integration. As we look at</w:t>
      </w:r>
      <w:r>
        <w:t xml:space="preserve"> </w:t>
      </w:r>
      <w:r>
        <w:rPr>
          <w:bCs/>
          <w:b/>
        </w:rPr>
        <w:t xml:space="preserve">Egypt Cairo</w:t>
      </w:r>
      <w:r>
        <w:t xml:space="preserve"> </w:t>
      </w:r>
      <w:r>
        <w:t xml:space="preserve">today, with its towering skyscrapers juxtaposed against ancient monuments, we see a city that continues to build upon its past. The principles of Freemasonry—brotherhood, charity, and truth—remain relevant challenges for citizens of</w:t>
      </w:r>
      <w:r>
        <w:t xml:space="preserve"> </w:t>
      </w:r>
      <w:r>
        <w:rPr>
          <w:bCs/>
          <w:b/>
        </w:rPr>
        <w:t xml:space="preserve">Egypt Cairo</w:t>
      </w:r>
      <w:r>
        <w:t xml:space="preserve"> </w:t>
      </w:r>
      <w:r>
        <w:t xml:space="preserve">to reflect upon as they navigate the complexities of the 21st century. The legacy of the</w:t>
      </w:r>
      <w:r>
        <w:t xml:space="preserve"> </w:t>
      </w:r>
      <w:r>
        <w:rPr>
          <w:bCs/>
          <w:b/>
        </w:rPr>
        <w:t xml:space="preserve">Mason</w:t>
      </w:r>
      <w:r>
        <w:t xml:space="preserve"> </w:t>
      </w:r>
      <w:r>
        <w:t xml:space="preserve">in this ancient city is not just about stone and mortar; it is about the enduring human quest for connection and meaning in a vast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Heart of Egypt: Cairo</dc:title>
  <dc:creator/>
  <dc:language>en</dc:language>
  <cp:keywords/>
  <dcterms:created xsi:type="dcterms:W3CDTF">2026-07-29T14:17:51Z</dcterms:created>
  <dcterms:modified xsi:type="dcterms:W3CDTF">2026-07-29T14:17:51Z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