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Mason:</w:t>
      </w:r>
      <w:r>
        <w:t xml:space="preserve"> </w:t>
      </w:r>
      <w:r>
        <w:t xml:space="preserve">A</w:t>
      </w:r>
      <w:r>
        <w:t xml:space="preserve"> </w:t>
      </w:r>
      <w:r>
        <w:t xml:space="preserve">Historical</w:t>
      </w:r>
      <w:r>
        <w:t xml:space="preserve"> </w:t>
      </w:r>
      <w:r>
        <w:t xml:space="preserve">and</w:t>
      </w:r>
      <w:r>
        <w:t xml:space="preserve"> </w:t>
      </w:r>
      <w:r>
        <w:t xml:space="preserve">Cultural</w:t>
      </w:r>
      <w:r>
        <w:t xml:space="preserve"> </w:t>
      </w:r>
      <w:r>
        <w:t xml:space="preserve">Essay</w:t>
      </w:r>
      <w:r>
        <w:t xml:space="preserve"> </w:t>
      </w:r>
      <w:r>
        <w:t xml:space="preserve">on</w:t>
      </w:r>
      <w:r>
        <w:t xml:space="preserve"> </w:t>
      </w:r>
      <w:r>
        <w:t xml:space="preserve">France</w:t>
      </w:r>
      <w:r>
        <w:t xml:space="preserve"> </w:t>
      </w:r>
      <w:r>
        <w:t xml:space="preserve">Lyon</w:t>
      </w:r>
    </w:p>
    <w:bookmarkStart w:id="25" w:name="X94b12beffd44a81b77a7edd729a0dc1da2231aa"/>
    <w:p>
      <w:pPr>
        <w:pStyle w:val="Heading1"/>
      </w:pPr>
      <w:r>
        <w:t xml:space="preserve">The Stone, The City, and The Legacy: Understanding Masonry in France Lyon</w:t>
      </w:r>
    </w:p>
    <w:p>
      <w:pPr>
        <w:pStyle w:val="FirstParagraph"/>
      </w:pPr>
      <w:r>
        <w:t xml:space="preserve">The city of Lyon stands as a monumental testament to human ingenuity, historical resilience, and architectural grandeur. Nestled at the confluence of the Rhône and Saône rivers, this metropolis in eastern France serves not only as an economic hub but also as a living museum of European history. At the heart of this preservation lies a fundamental element often overlooked by casual observers yet revered by historians: the mason. The craftsmanship represented by each mason is intrinsically linked to the very fabric that defines France Lyon today. From its ancient Roman foundations to its Renaissance silk industries and modern urban developments, the narrative of this city is written in stone, mortar, and meticulous labor.</w:t>
      </w:r>
    </w:p>
    <w:bookmarkStart w:id="20" w:name="X5b50111e7e12d8e9e87574f1bca4e08a7d66af9"/>
    <w:p>
      <w:pPr>
        <w:pStyle w:val="Heading2"/>
      </w:pPr>
      <w:r>
        <w:t xml:space="preserve">The Historical Foundation of Masonry in Lyon</w:t>
      </w:r>
    </w:p>
    <w:p>
      <w:pPr>
        <w:pStyle w:val="FirstParagraph"/>
      </w:pPr>
      <w:r>
        <w:t xml:space="preserve">To truly appreciate the role of a mason in France Lyon, one must look back to its origins. Founded by the Romans as Lugdunum, this city has been shaped by centuries of architectural evolution. The very stones that pave its cobblestone streets were laid by skilled hands—masons who understood geology, structural integrity, and aesthetics long before modern engineering existed. In Lyon specifically, the use of yellow tuffeau stone became a distinctive signature of the local mason's trade during various periods. This stone is not merely a building material; it is the city’s skin. The preservation efforts seen today in France Lyon are largely due to traditional masonry techniques passed down through generations, ensuring that every corner maintains its historical authenticity.</w:t>
      </w:r>
    </w:p>
    <w:bookmarkEnd w:id="20"/>
    <w:bookmarkStart w:id="21" w:name="Xc2abe47eb1c93fa72707f747566f5a6666e66a8"/>
    <w:p>
      <w:pPr>
        <w:pStyle w:val="Heading2"/>
      </w:pPr>
      <w:r>
        <w:t xml:space="preserve">Architectural Masterpieces: Where 'Mason' Meets 'France Lyon'</w:t>
      </w:r>
    </w:p>
    <w:p>
      <w:pPr>
        <w:pStyle w:val="FirstParagraph"/>
      </w:pPr>
      <w:r>
        <w:t xml:space="preserve">The Basilica of Notre-Dame de Fourvière, standing proudly atop the hill overlooking France Lyon, is perhaps the most iconic example of masonry excellence. While its exterior dazzles with intricate mosaics and neo-Byzantine grandeur, it is the underlying structural work—the heavy stone pillars and foundations—that allows it to withstand both time and weather. A modern-day mason visiting such sites in France Lyon cannot help but marvel at the precision required by their predecessors. Furthermore, the traboures—hidden passageways unique to this region—reveal how masons utilized internal courtyards and stone arches to create functional, sheltered networks for silk workers during the industrial boom. These structures demonstrate that a mason in France Lyon is not just a builder but an urban planner whose work facilitates community life.</w:t>
      </w:r>
    </w:p>
    <w:bookmarkEnd w:id="21"/>
    <w:bookmarkStart w:id="22" w:name="X72fc1379abc6518512c68fb2d82c2937d294a07"/>
    <w:p>
      <w:pPr>
        <w:pStyle w:val="Heading2"/>
      </w:pPr>
      <w:r>
        <w:t xml:space="preserve">The Cultural Identity of Lyon and Craftsmanship</w:t>
      </w:r>
    </w:p>
    <w:p>
      <w:pPr>
        <w:pStyle w:val="FirstParagraph"/>
      </w:pPr>
      <w:r>
        <w:t xml:space="preserve">Culture in France Lyon is not confined to galleries or theaters; it is embedded in the streets themselves. The UNESCO World Heritage status granted to much of central Lyon acknowledges this seamless integration of architecture and culture. For a mason working within these boundaries, every task carries cultural weight. Repointing a wall on Rue Mercière requires more than technical skill; it demands respect for local tradition and an understanding of how that specific texture contributes to the city's visual identity. This respect ensures that 'France Lyon' remains distinct from other European capitals, retaining its own character through faithful adherence to traditional masonry practices.</w:t>
      </w:r>
    </w:p>
    <w:bookmarkEnd w:id="22"/>
    <w:bookmarkStart w:id="23" w:name="Xcde7a027962cdaa5b1df56237f906c48a6bfea2"/>
    <w:p>
      <w:pPr>
        <w:pStyle w:val="Heading2"/>
      </w:pPr>
      <w:r>
        <w:t xml:space="preserve">Challenges and Adaptations for Modern Masons</w:t>
      </w:r>
    </w:p>
    <w:p>
      <w:pPr>
        <w:pStyle w:val="FirstParagraph"/>
      </w:pPr>
      <w:r>
        <w:t xml:space="preserve">In contemporary times, the role of a mason in France Lyon faces significant challenges. Urban renewal projects must balance modern sustainability goals with strict heritage protection laws. A mason today must often integrate new materials or energy-efficient systems without compromising the aesthetic integrity of historic buildings found throughout France Lyon. This requires advanced technical knowledge combined with traditional artistic sensibilities. Additionally, the high demand for restoration work in such a culturally rich city creates economic pressure that threatens to drive away young apprentices, raising concerns about whether the ancient techniques will survive future generations.</w:t>
      </w:r>
    </w:p>
    <w:bookmarkEnd w:id="23"/>
    <w:bookmarkStart w:id="24" w:name="X1833692b69c4bbb63a8ea7f3e79969afa53cafb"/>
    <w:p>
      <w:pPr>
        <w:pStyle w:val="Heading2"/>
      </w:pPr>
      <w:r>
        <w:t xml:space="preserve">Conclusion: Preserving the Stone Soul of Lyon</w:t>
      </w:r>
    </w:p>
    <w:p>
      <w:pPr>
        <w:pStyle w:val="FirstParagraph"/>
      </w:pPr>
      <w:r>
        <w:t xml:space="preserve">In conclusion, the identity of France Lyon is inextricably bound to the dedication and skill of its masons. From ancient Roman ruins to Renaissance palaces and beyond, every layer of history visible in this city was constructed by hands guided by specialized knowledge. To understand 'France Lyon' is to recognize the importance of preserving these crafts. As we move forward, supporting initiatives that train new masons ensures that future generations will continue to walk through streets built with integrity and pride. The legacy remains strong because those who dedicate their lives to this noble craft—these modern-day masons in France Lyon—refuse let the past fade into obscurity.</w:t>
      </w:r>
    </w:p>
    <w:p>
      <w:pPr>
        <w:pStyle w:val="BodyText"/>
      </w:pPr>
      <w:r>
        <w:rPr>
          <w:iCs/>
          <w:i/>
        </w:rPr>
        <w:t xml:space="preserve">This essay was written to honor the contributions of craftsmen while highlighting the unique architectural heritage found across France Lyon.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Mason: A Historical and Cultural Essay on France Lyon</dc:title>
  <dc:creator/>
  <dc:language>en</dc:language>
  <cp:keywords/>
  <dcterms:created xsi:type="dcterms:W3CDTF">2026-07-29T16:34:25Z</dcterms:created>
  <dcterms:modified xsi:type="dcterms:W3CDTF">2026-07-29T16:34:25Z</dcterms:modified>
</cp:coreProperties>
</file>

<file path=docProps/custom.xml><?xml version="1.0" encoding="utf-8"?>
<Properties xmlns="http://schemas.openxmlformats.org/officeDocument/2006/custom-properties" xmlns:vt="http://schemas.openxmlformats.org/officeDocument/2006/docPropsVTypes"/>
</file>