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Masonry:</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26" w:name="X9a4fc339a07c693ec13e9507fa335d7e3ed9550"/>
    <w:p>
      <w:pPr>
        <w:pStyle w:val="Heading1"/>
      </w:pPr>
      <w:r>
        <w:t xml:space="preserve">The Timeless Craft of Mason and Its Relevance in Japan Osaka</w:t>
      </w:r>
    </w:p>
    <w:p>
      <w:pPr>
        <w:pStyle w:val="FirstParagraph"/>
      </w:pPr>
      <w:r>
        <w:t xml:space="preserve">In the vast tapestry of human civilization, few trades have left as indelible a mark on our urban landscapes as masonry. It is a discipline that bridges the gap between raw nature and structured society, transforming stone, brick, and concrete into shelters of permanence. While this ancient craft has roots stretching back to the dawn of recorded history, its specific application in</w:t>
      </w:r>
      <w:r>
        <w:t xml:space="preserve"> </w:t>
      </w:r>
      <w:r>
        <w:rPr>
          <w:bCs/>
          <w:b/>
        </w:rPr>
        <w:t xml:space="preserve">Japan Osaka</w:t>
      </w:r>
      <w:r>
        <w:t xml:space="preserve"> </w:t>
      </w:r>
      <w:r>
        <w:t xml:space="preserve">presents a unique case study in cultural adaptation. This essay explores the essence of being a</w:t>
      </w:r>
      <w:r>
        <w:t xml:space="preserve"> </w:t>
      </w:r>
      <w:r>
        <w:rPr>
          <w:bCs/>
          <w:b/>
        </w:rPr>
        <w:t xml:space="preserve">Mason</w:t>
      </w:r>
      <w:r>
        <w:t xml:space="preserve">, examining how traditional techniques intersect with modern demands within the bustling metropolis of Osaka, Japan.</w:t>
      </w:r>
    </w:p>
    <w:bookmarkStart w:id="20" w:name="the-essence-of-being-a-mason"/>
    <w:p>
      <w:pPr>
        <w:pStyle w:val="Heading2"/>
      </w:pPr>
      <w:r>
        <w:t xml:space="preserve">The Essence of Being a Mason</w:t>
      </w:r>
    </w:p>
    <w:p>
      <w:pPr>
        <w:pStyle w:val="FirstParagraph"/>
      </w:pPr>
      <w:r>
        <w:t xml:space="preserve">To understand the role of a</w:t>
      </w:r>
      <w:r>
        <w:t xml:space="preserve"> </w:t>
      </w:r>
      <w:r>
        <w:rPr>
          <w:bCs/>
          <w:b/>
        </w:rPr>
        <w:t xml:space="preserve">Mason</w:t>
      </w:r>
      <w:r>
        <w:t xml:space="preserve"> </w:t>
      </w:r>
      <w:r>
        <w:t xml:space="preserve">is to understand patience, precision, and respect for material. A mason is not merely a builder; they are an artisan who reads the grain of stone and the chemistry of mortar. The profession requires a deep understanding of load-bearing structures, weather resistance, and aesthetic harmony. In many parts of the world, the identity of a</w:t>
      </w:r>
      <w:r>
        <w:t xml:space="preserve"> </w:t>
      </w:r>
      <w:r>
        <w:rPr>
          <w:bCs/>
          <w:b/>
        </w:rPr>
        <w:t xml:space="preserve">Mason</w:t>
      </w:r>
      <w:r>
        <w:t xml:space="preserve"> </w:t>
      </w:r>
      <w:r>
        <w:t xml:space="preserve">is tied to local geological resources—limestone in Europe, granite in India or sandstone in North America. However, the universal language of masonry lies in its ability to provide durability against time and elements.</w:t>
      </w:r>
    </w:p>
    <w:p>
      <w:pPr>
        <w:pStyle w:val="BodyText"/>
      </w:pPr>
      <w:r>
        <w:t xml:space="preserve">The craft demands a physical resilience that matches mental acuity. Every block laid must be perfectly aligned, every joint filled with precision. For a</w:t>
      </w:r>
      <w:r>
        <w:t xml:space="preserve"> </w:t>
      </w:r>
      <w:r>
        <w:rPr>
          <w:bCs/>
          <w:b/>
        </w:rPr>
        <w:t xml:space="preserve">Mason</w:t>
      </w:r>
      <w:r>
        <w:t xml:space="preserve">, errors are not merely cosmetic; they can compromise structural integrity. Therefore, the mindset of a mason is one of rigorous quality control and meticulous planning. This dedication to excellence is what elevates masonry from simple construction to architectural art.</w:t>
      </w:r>
    </w:p>
    <w:bookmarkEnd w:id="20"/>
    <w:bookmarkStart w:id="21" w:name="the-context-japan-osaka"/>
    <w:p>
      <w:pPr>
        <w:pStyle w:val="Heading2"/>
      </w:pPr>
      <w:r>
        <w:t xml:space="preserve">The Context: Japan Osaka</w:t>
      </w:r>
    </w:p>
    <w:p>
      <w:pPr>
        <w:pStyle w:val="FirstParagraph"/>
      </w:pPr>
      <w:r>
        <w:t xml:space="preserve">To contextualize this craft, we must look at</w:t>
      </w:r>
      <w:r>
        <w:t xml:space="preserve"> </w:t>
      </w:r>
      <w:r>
        <w:rPr>
          <w:bCs/>
          <w:b/>
        </w:rPr>
        <w:t xml:space="preserve">Japan Osaka</w:t>
      </w:r>
      <w:r>
        <w:t xml:space="preserve">. Known as the "Kitchen of Japan," Osaka is a city defined by its vibrant culture, economic history, and distinct architectural identity. Unlike Tokyo’s vertical ambition or Kyoto’s preservation of ancient traditions, Osaka represents a blend of modernity and pragmatic commerce. The weather in</w:t>
      </w:r>
      <w:r>
        <w:t xml:space="preserve"> </w:t>
      </w:r>
      <w:r>
        <w:rPr>
          <w:bCs/>
          <w:b/>
        </w:rPr>
        <w:t xml:space="preserve">Japan Osaka</w:t>
      </w:r>
      <w:r>
        <w:t xml:space="preserve"> </w:t>
      </w:r>
      <w:r>
        <w:t xml:space="preserve">poses specific challenges for construction: high humidity, heavy rainfall during the typhoon season, and seismic activity due to its location on tectonic fault lines.</w:t>
      </w:r>
    </w:p>
    <w:p>
      <w:pPr>
        <w:pStyle w:val="BodyText"/>
      </w:pPr>
      <w:r>
        <w:t xml:space="preserve">In this environment, the role of a</w:t>
      </w:r>
      <w:r>
        <w:t xml:space="preserve"> </w:t>
      </w:r>
      <w:r>
        <w:rPr>
          <w:bCs/>
          <w:b/>
        </w:rPr>
        <w:t xml:space="preserve">Mason</w:t>
      </w:r>
      <w:r>
        <w:t xml:space="preserve"> </w:t>
      </w:r>
      <w:r>
        <w:t xml:space="preserve">becomes critical. The structures in</w:t>
      </w:r>
      <w:r>
        <w:t xml:space="preserve"> </w:t>
      </w:r>
      <w:r>
        <w:rPr>
          <w:bCs/>
          <w:b/>
        </w:rPr>
        <w:t xml:space="preserve">Japan Osaka</w:t>
      </w:r>
      <w:r>
        <w:t xml:space="preserve"> </w:t>
      </w:r>
      <w:r>
        <w:t xml:space="preserve">must withstand not only economic cycles but also natural forces. Traditional Japanese architecture often utilized wood and paper, which are susceptible to fire and rot. However, as the city modernized during the Meiji era and expanded rapidly through the 20th century, masonry became essential for commercial buildings, warehouses, and infrastructure. The unique blend of concrete frames with brick facades in districts like Shinsekai or Minami reflects this historical transition.</w:t>
      </w:r>
    </w:p>
    <w:bookmarkEnd w:id="21"/>
    <w:bookmarkStart w:id="22" w:name="adapting-masonry-to-japanese-standards"/>
    <w:p>
      <w:pPr>
        <w:pStyle w:val="Heading2"/>
      </w:pPr>
      <w:r>
        <w:t xml:space="preserve">Adapting Masonry to Japanese Standards</w:t>
      </w:r>
    </w:p>
    <w:p>
      <w:pPr>
        <w:pStyle w:val="FirstParagraph"/>
      </w:pPr>
      <w:r>
        <w:t xml:space="preserve">The practice of masonry in</w:t>
      </w:r>
      <w:r>
        <w:t xml:space="preserve"> </w:t>
      </w:r>
      <w:r>
        <w:rPr>
          <w:bCs/>
          <w:b/>
        </w:rPr>
        <w:t xml:space="preserve">Japan Osaka</w:t>
      </w:r>
      <w:r>
        <w:t xml:space="preserve"> </w:t>
      </w:r>
      <w:r>
        <w:t xml:space="preserve">is governed by some of the strictest building codes in the world. A</w:t>
      </w:r>
      <w:r>
        <w:t xml:space="preserve"> </w:t>
      </w:r>
      <w:r>
        <w:rPr>
          <w:bCs/>
          <w:b/>
        </w:rPr>
        <w:t xml:space="preserve">Mason</w:t>
      </w:r>
      <w:r>
        <w:t xml:space="preserve"> </w:t>
      </w:r>
      <w:r>
        <w:t xml:space="preserve">working here must adhere to seismic retrofitting standards that are far more rigorous than those in many other parts of Asia. This means that traditional laying techniques often need to be augmented with steel reinforcements and specialized mortars designed for flexibility during earthquakes.</w:t>
      </w:r>
    </w:p>
    <w:p>
      <w:pPr>
        <w:pStyle w:val="BodyText"/>
      </w:pPr>
      <w:r>
        <w:t xml:space="preserve">"The modern Mason in Japan Osaka is a hybrid professional, combining ancient stone-handling skills with modern engineering principles to ensure safety and durability."</w:t>
      </w:r>
    </w:p>
    <w:p>
      <w:pPr>
        <w:pStyle w:val="BodyText"/>
      </w:pPr>
      <w:r>
        <w:t xml:space="preserve">Furthermore, the aesthetic preferences in</w:t>
      </w:r>
      <w:r>
        <w:t xml:space="preserve"> </w:t>
      </w:r>
      <w:r>
        <w:rPr>
          <w:bCs/>
          <w:b/>
        </w:rPr>
        <w:t xml:space="preserve">Japan Osaka</w:t>
      </w:r>
      <w:r>
        <w:t xml:space="preserve"> </w:t>
      </w:r>
      <w:r>
        <w:t xml:space="preserve">differ from Western norms. While Western masonry often celebrates the raw texture of stone, Japanese aesthetics value subtlety, uniformity, and harmony with surrounding environments. A</w:t>
      </w:r>
      <w:r>
        <w:t xml:space="preserve"> </w:t>
      </w:r>
      <w:r>
        <w:rPr>
          <w:bCs/>
          <w:b/>
        </w:rPr>
        <w:t xml:space="preserve">Mason</w:t>
      </w:r>
      <w:r>
        <w:t xml:space="preserve"> </w:t>
      </w:r>
      <w:r>
        <w:t xml:space="preserve">in Osaka might find themselves working on projects that require precise brickwork to mimic traditional patterns or using concrete finishes that emulate natural stone textures while offering superior durability against salt air corrosion from nearby coastal areas.</w:t>
      </w:r>
    </w:p>
    <w:bookmarkEnd w:id="22"/>
    <w:bookmarkStart w:id="23" w:name="the-modern-challenges-and-opportunities"/>
    <w:p>
      <w:pPr>
        <w:pStyle w:val="Heading2"/>
      </w:pPr>
      <w:r>
        <w:t xml:space="preserve">The Modern Challenges and Opportunities</w:t>
      </w:r>
    </w:p>
    <w:p>
      <w:pPr>
        <w:pStyle w:val="FirstParagraph"/>
      </w:pPr>
      <w:r>
        <w:t xml:space="preserve">Today, the construction industry in</w:t>
      </w:r>
      <w:r>
        <w:t xml:space="preserve"> </w:t>
      </w:r>
      <w:r>
        <w:rPr>
          <w:bCs/>
          <w:b/>
        </w:rPr>
        <w:t xml:space="preserve">Japan Osaka</w:t>
      </w:r>
      <w:r>
        <w:t xml:space="preserve">, like the rest of Japan, faces a demographic crisis. An aging workforce means that fewer young people are entering the trade of masonry. This shortage creates a paradox: there is a high demand for skilled labor to maintain and build in</w:t>
      </w:r>
      <w:r>
        <w:t xml:space="preserve"> </w:t>
      </w:r>
      <w:r>
        <w:rPr>
          <w:bCs/>
          <w:b/>
        </w:rPr>
        <w:t xml:space="preserve">Japan Osaka</w:t>
      </w:r>
      <w:r>
        <w:t xml:space="preserve">, yet there is a declining number of practitioners who understand both traditional methods and modern technologies.</w:t>
      </w:r>
    </w:p>
    <w:p>
      <w:pPr>
        <w:pStyle w:val="BodyText"/>
      </w:pPr>
      <w:r>
        <w:t xml:space="preserve">For aspiring Masons or companies looking to establish presence in this market, understanding the cultural nuance is vital. The concept of 'Monozukuri'—the Japanese art of making things with great care—is deeply relevant to masonry. It emphasizes continuous improvement (Kaizen) and pride in craftsmanship. A</w:t>
      </w:r>
      <w:r>
        <w:t xml:space="preserve"> </w:t>
      </w:r>
      <w:r>
        <w:rPr>
          <w:bCs/>
          <w:b/>
        </w:rPr>
        <w:t xml:space="preserve">Mason</w:t>
      </w:r>
      <w:r>
        <w:t xml:space="preserve"> </w:t>
      </w:r>
      <w:r>
        <w:t xml:space="preserve">who embodies these values will find greater success in</w:t>
      </w:r>
      <w:r>
        <w:t xml:space="preserve"> </w:t>
      </w:r>
      <w:r>
        <w:rPr>
          <w:bCs/>
          <w:b/>
        </w:rPr>
        <w:t xml:space="preserve">Japan Osaka</w:t>
      </w:r>
      <w:r>
        <w:t xml:space="preserve"> </w:t>
      </w:r>
      <w:r>
        <w:t xml:space="preserve">than one who relies solely on technical skill without cultural sensitivity.</w:t>
      </w:r>
    </w:p>
    <w:bookmarkEnd w:id="23"/>
    <w:bookmarkStart w:id="24" w:name="sustainability-and-future-directions"/>
    <w:p>
      <w:pPr>
        <w:pStyle w:val="Heading2"/>
      </w:pPr>
      <w:r>
        <w:t xml:space="preserve">Sustainability and Future Directions</w:t>
      </w:r>
    </w:p>
    <w:p>
      <w:pPr>
        <w:pStyle w:val="FirstParagraph"/>
      </w:pPr>
      <w:r>
        <w:t xml:space="preserve">In recent years, there has been a push towards sustainable construction in</w:t>
      </w:r>
      <w:r>
        <w:t xml:space="preserve"> </w:t>
      </w:r>
      <w:r>
        <w:rPr>
          <w:bCs/>
          <w:b/>
        </w:rPr>
        <w:t xml:space="preserve">Japan Osaka</w:t>
      </w:r>
      <w:r>
        <w:t xml:space="preserve">. Masonry is inherently sustainable due to the longevity of its materials. Stone and brick can last for centuries with minimal maintenance, reducing the carbon footprint associated with frequent rebuilding. A forward-thinking</w:t>
      </w:r>
      <w:r>
        <w:t xml:space="preserve"> </w:t>
      </w:r>
      <w:r>
        <w:rPr>
          <w:bCs/>
          <w:b/>
        </w:rPr>
        <w:t xml:space="preserve">Mason</w:t>
      </w:r>
      <w:r>
        <w:t xml:space="preserve"> </w:t>
      </w:r>
      <w:r>
        <w:t xml:space="preserve">in this region would prioritize locally sourced materials where possible, reducing transportation emissions, and utilizing recycled aggregates in concrete mixes.</w:t>
      </w:r>
    </w:p>
    <w:p>
      <w:pPr>
        <w:pStyle w:val="BodyText"/>
      </w:pPr>
      <w:r>
        <w:t xml:space="preserve">The integration of green technologies also presents new avenues for masons. Insulated brick systems and thermal mass walls can help regulate temperature in Osaka’s humid summers, reducing energy consumption for air conditioning. This aligns with the global push for green buildings and the local government’s initiatives to make</w:t>
      </w:r>
      <w:r>
        <w:t xml:space="preserve"> </w:t>
      </w:r>
      <w:r>
        <w:rPr>
          <w:bCs/>
          <w:b/>
        </w:rPr>
        <w:t xml:space="preserve">Japan Osaka</w:t>
      </w:r>
      <w:r>
        <w:t xml:space="preserve"> </w:t>
      </w:r>
      <w:r>
        <w:t xml:space="preserve">a more eco-friendly metropolis.</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Mason</w:t>
      </w:r>
      <w:r>
        <w:t xml:space="preserve"> </w:t>
      </w:r>
      <w:r>
        <w:t xml:space="preserve">is multifaceted, requiring a blend of artistic vision and engineering precision. When applied to the specific context of</w:t>
      </w:r>
      <w:r>
        <w:t xml:space="preserve"> </w:t>
      </w:r>
      <w:r>
        <w:rPr>
          <w:bCs/>
          <w:b/>
        </w:rPr>
        <w:t xml:space="preserve">Japan Osaka</w:t>
      </w:r>
      <w:r>
        <w:t xml:space="preserve">, this craft takes on additional layers of complexity due to seismic requirements, climatic challenges, and cultural aesthetics. The city’s dynamic nature demands masons who are adaptable, knowledgeable about modern building codes, and respectful of traditional craftsmanship.</w:t>
      </w:r>
    </w:p>
    <w:p>
      <w:pPr>
        <w:pStyle w:val="BodyText"/>
      </w:pPr>
      <w:r>
        <w:t xml:space="preserve">As Osaka continues to evolve as a global hub for business and tourism in</w:t>
      </w:r>
      <w:r>
        <w:t xml:space="preserve"> </w:t>
      </w:r>
      <w:r>
        <w:rPr>
          <w:bCs/>
          <w:b/>
        </w:rPr>
        <w:t xml:space="preserve">Japan</w:t>
      </w:r>
      <w:r>
        <w:t xml:space="preserve">, the need for durable, beautiful, and safe structures remains constant. The</w:t>
      </w:r>
      <w:r>
        <w:t xml:space="preserve"> </w:t>
      </w:r>
      <w:r>
        <w:rPr>
          <w:bCs/>
          <w:b/>
        </w:rPr>
        <w:t xml:space="preserve">Mason</w:t>
      </w:r>
      <w:r>
        <w:t xml:space="preserve">, therefore, holds a pivotal role in shaping the physical landscape of this vibrant city. By honoring the past while embracing innovation, masons ensure that</w:t>
      </w:r>
      <w:r>
        <w:t xml:space="preserve"> </w:t>
      </w:r>
      <w:r>
        <w:rPr>
          <w:bCs/>
          <w:b/>
        </w:rPr>
        <w:t xml:space="preserve">Japan Osaka</w:t>
      </w:r>
      <w:r>
        <w:t xml:space="preserve"> </w:t>
      </w:r>
      <w:r>
        <w:t xml:space="preserve">stands as a testament to human ingenuity and resilience for generations to come.</w:t>
      </w:r>
    </w:p>
    <w:p>
      <w:pPr>
        <w:pStyle w:val="BodyText"/>
      </w:pPr>
      <w:r>
        <w:t xml:space="preserve">© 2023 Essay on Masonry in Japan Osaka.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Masonry: A Comprehensive Essay on Mason in the Context of Japan Osaka</dc:title>
  <dc:creator/>
  <dc:language>en</dc:language>
  <cp:keywords/>
  <dcterms:created xsi:type="dcterms:W3CDTF">2026-07-29T04:48:28Z</dcterms:created>
  <dcterms:modified xsi:type="dcterms:W3CDTF">2026-07-29T04:48:28Z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