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Evolution</w:t>
      </w:r>
      <w:r>
        <w:t xml:space="preserve"> </w:t>
      </w:r>
      <w:r>
        <w:t xml:space="preserve">of</w:t>
      </w:r>
      <w:r>
        <w:t xml:space="preserve"> </w:t>
      </w:r>
      <w:r>
        <w:t xml:space="preserve">Mason</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bfc7ad6a836a32e24cb4754d881577e0e95f10b"/>
    <w:p>
      <w:pPr>
        <w:pStyle w:val="Heading1"/>
      </w:pPr>
      <w:r>
        <w:t xml:space="preserve">The Legacy and Evolution of Mason in Sri Lanka Colombo</w:t>
      </w:r>
    </w:p>
    <w:bookmarkStart w:id="20" w:name="introduction"/>
    <w:p>
      <w:pPr>
        <w:pStyle w:val="Heading2"/>
      </w:pPr>
      <w:r>
        <w:t xml:space="preserve">Introduction</w:t>
      </w:r>
    </w:p>
    <w:p>
      <w:pPr>
        <w:pStyle w:val="FirstParagraph"/>
      </w:pPr>
      <w:r>
        <w:t xml:space="preserve">The city of Colombo, known as the commercial capital and gateway to Sri Lanka, has long been a crucible of cultural fusion, architectural innovation, and economic dynamism. Within this vibrant metropolis, few concepts encapsulate the intersection of history, labor, and structural integrity quite like "Mason." While the term may often be associated with specific fraternal organizations or individual tradespeople in Western contexts, its application within Sri Lanka Colombo is far more multifaceted. In this context Mason represents not only the skilled artisan who shapes stone and brick but also symbolizes the foundational builders of modern infrastructure that define the skyline and societal structure of Colombo today.</w:t>
      </w:r>
    </w:p>
    <w:bookmarkEnd w:id="20"/>
    <w:bookmarkStart w:id="21" w:name="Xd216809530ab11bf1556edbdfebcfc6b6dee315"/>
    <w:p>
      <w:pPr>
        <w:pStyle w:val="Heading2"/>
      </w:pPr>
      <w:r>
        <w:t xml:space="preserve">The Historical Context: Colonial Foundations</w:t>
      </w:r>
    </w:p>
    <w:p>
      <w:pPr>
        <w:pStyle w:val="FirstParagraph"/>
      </w:pPr>
      <w:r>
        <w:t xml:space="preserve">To understand Mason in Sri Lanka Colombo, one must first look back to the colonial era. During periods of Portuguese, Dutch, and British rule, Colombo underwent significant transformation. The introduction of Western architectural styles required local laborers to adapt traditional techniques with new materials such as limestone and later concrete. These early craftsmen were the original Masons of Colombo. They constructed many of the heritage buildings that still stand in areas like Fort and Cinnamon Gardens. Their work was not merely functional; it was an artistic endeavor that blended European neoclassical aesthetics with local climatic needs, such as high ceilings for ventilation and deep verandas for shade.</w:t>
      </w:r>
    </w:p>
    <w:p>
      <w:pPr>
        <w:pStyle w:val="BodyText"/>
      </w:pPr>
      <w:r>
        <w:t xml:space="preserve">The role of Mason during this period evolved from simple stone carving to complex structural engineering. The British administration relied heavily on these skilled workers to build railways, ports, and administrative buildings. Thus, the identity of a Mason in Sri Lanka Colombo became synonymous with reliability, precision, and endurance. The physical structures they created remain testaments to their craftsmanship even as the city has grown exponentially around them.</w:t>
      </w:r>
    </w:p>
    <w:bookmarkEnd w:id="21"/>
    <w:bookmarkStart w:id="22" w:name="mason-in-modern-urban-development"/>
    <w:p>
      <w:pPr>
        <w:pStyle w:val="Heading2"/>
      </w:pPr>
      <w:r>
        <w:t xml:space="preserve">Mason in Modern Urban Development</w:t>
      </w:r>
    </w:p>
    <w:p>
      <w:pPr>
        <w:pStyle w:val="FirstParagraph"/>
      </w:pPr>
      <w:r>
        <w:t xml:space="preserve">In contemporary Sri Lanka Colombo, the term Mason extends beyond historical reverence to represent a critical component of rapid urbanization. As Colombo strives to become a global financial hub, the demand for high-rise commercial complexes, luxury residential towers, and expanded transportation networks has never been higher. The modern Mason in this context is often part of a larger construction ecosystem that includes engineers, architects, and project managers. However, the core skill set remains rooted in traditional masonry principles: understanding material properties ensuring structural stability.</w:t>
      </w:r>
    </w:p>
    <w:p>
      <w:pPr>
        <w:pStyle w:val="BodyText"/>
      </w:pPr>
      <w:r>
        <w:t xml:space="preserve">The skyline of Colombo is dominated by glass and steel structures that require precise masonry work for their foundations and facades. Local Masons have had to adapt to these new technologies while maintaining the quality standards expected in international development projects. This evolution highlights the resilience and adaptability of Sri Lanka’s construction workforce. They are no longer just shaping local clay or granite; they are working with reinforced concrete, steel rebar, and advanced composite materials.</w:t>
      </w:r>
    </w:p>
    <w:bookmarkEnd w:id="22"/>
    <w:bookmarkStart w:id="23" w:name="socio-economic-impact"/>
    <w:p>
      <w:pPr>
        <w:pStyle w:val="Heading2"/>
      </w:pPr>
      <w:r>
        <w:t xml:space="preserve">Socio-Economic Impact</w:t>
      </w:r>
    </w:p>
    <w:p>
      <w:pPr>
        <w:pStyle w:val="FirstParagraph"/>
      </w:pPr>
      <w:r>
        <w:t xml:space="preserve">The importance of Mason in Sri Lanka Colombo cannot be overstated when considering socio-economic factors. The construction sector is one of the largest employers in the country. Thousands of skilled and semi-skilled workers find livelihoods through masonry-related activities. From large-scale corporate firms to small informal subcontractors, the industry provides a safety net for many families.</w:t>
      </w:r>
    </w:p>
    <w:p>
      <w:pPr>
        <w:pStyle w:val="BodyText"/>
      </w:pPr>
      <w:r>
        <w:t xml:space="preserve">Furthermore, Masonry skills are often passed down through generations, creating strong community bonds and preserving cultural heritage. In neighborhoods across Colombo, from Dehiwala to Modara, local Masons play a vital role in home improvement and maintenance. Their work ensures that the housing stock remains safe and habitable for residents. This grassroots level of construction is perhaps the most visible manifestation of Mason’s impact on everyday life in Sri Lanka Colombo.</w:t>
      </w:r>
    </w:p>
    <w:bookmarkEnd w:id="23"/>
    <w:bookmarkStart w:id="24" w:name="challenges-and-future-prospects"/>
    <w:p>
      <w:pPr>
        <w:pStyle w:val="Heading2"/>
      </w:pPr>
      <w:r>
        <w:t xml:space="preserve">Challenges and Future Prospects</w:t>
      </w:r>
    </w:p>
    <w:p>
      <w:pPr>
        <w:pStyle w:val="FirstParagraph"/>
      </w:pPr>
      <w:r>
        <w:t xml:space="preserve">Despite its significance, the profession faces challenges. In Sri Lanka Colombo, there is often a gap between formal education/training and on-the-ground practices. There is a growing need for standardized certification and safety protocols to protect workers who operate at heights or in hazardous conditions. Additionally, with the rise of automation and prefabricated materials in global construction trends, local Masons must continuously upskill to remain relevant.</w:t>
      </w:r>
    </w:p>
    <w:p>
      <w:pPr>
        <w:pStyle w:val="BodyText"/>
      </w:pPr>
      <w:r>
        <w:t xml:space="preserve">The future of Mason in Sri Lanka Colombo lies in sustainable construction. As climate change poses risks such as flooding and extreme weather events, building codes are becoming stricter. Modern Masons are expected to incorporate eco-friendly materials and energy-efficient designs into their work. This shift not only benefits the environment but also enhances the long-term value of properties in a competitive real estate market.</w:t>
      </w:r>
    </w:p>
    <w:bookmarkEnd w:id="24"/>
    <w:bookmarkStart w:id="25" w:name="conclusion"/>
    <w:p>
      <w:pPr>
        <w:pStyle w:val="Heading2"/>
      </w:pPr>
      <w:r>
        <w:t xml:space="preserve">Conclusion</w:t>
      </w:r>
    </w:p>
    <w:p>
      <w:pPr>
        <w:pStyle w:val="FirstParagraph"/>
      </w:pPr>
      <w:r>
        <w:t xml:space="preserve">In conclusion, Mason is an integral part of the identity and development of Sri Lanka Colombo. From the colonial-era stone carvers who laid the groundwork for modern infrastructure to today’s skilled artisans constructing skyscrapers that touch the clouds, their role has been pivotal. The city’s growth is inextricably linked to the craftsmanship and dedication of these workers.</w:t>
      </w:r>
    </w:p>
    <w:p>
      <w:pPr>
        <w:pStyle w:val="BodyText"/>
      </w:pPr>
      <w:r>
        <w:t xml:space="preserve">As Sri Lanka continues to develop, recognizing and supporting the Mason workforce will be crucial. Investing in training, safety standards, and sustainable practices will ensure that the legacy of Masonry continues to flourish in Colombo. The city stands as a testament to human ingenuity, built brick by brick by those who understand that true strength lies not just in materials, but in the skill and soul of the Mason.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Evolution of Mason in Sri Lanka Colombo</dc:title>
  <dc:creator/>
  <dc:language>en</dc:language>
  <cp:keywords/>
  <dcterms:created xsi:type="dcterms:W3CDTF">2026-07-29T05:11:29Z</dcterms:created>
  <dcterms:modified xsi:type="dcterms:W3CDTF">2026-07-29T05:11:29Z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