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Spirit:</w:t>
      </w:r>
      <w:r>
        <w:t xml:space="preserve"> </w:t>
      </w:r>
      <w:r>
        <w:t xml:space="preserve">An</w:t>
      </w:r>
      <w:r>
        <w:t xml:space="preserve"> </w:t>
      </w:r>
      <w:r>
        <w:t xml:space="preserve">Essay</w:t>
      </w:r>
      <w:r>
        <w:t xml:space="preserve"> </w:t>
      </w:r>
      <w:r>
        <w:t xml:space="preserve">on</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5" w:name="the-artisan-spirit"/>
    <w:p>
      <w:pPr>
        <w:pStyle w:val="Heading1"/>
      </w:pPr>
      <w:r>
        <w:t xml:space="preserve">The Artisan Spirit</w:t>
      </w:r>
    </w:p>
    <w:p>
      <w:pPr>
        <w:pStyle w:val="FirstParagraph"/>
      </w:pPr>
      <w:r>
        <w:t xml:space="preserve">Exploring the Intersection of Craftsmanship, Identity, and Geography in Switzerland Zurich</w:t>
      </w:r>
    </w:p>
    <w:p>
      <w:pPr>
        <w:pStyle w:val="BodyText"/>
      </w:pPr>
      <w:r>
        <w:t xml:space="preserve">In the heart of Central Europe lies a nation renowned for its precision, neutrality, and profound respect for history. Among its cities, one stands out not only as an economic powerhouse but also as a cultural crucible where tradition meets modernity:</w:t>
      </w:r>
      <w:r>
        <w:t xml:space="preserve"> </w:t>
      </w:r>
      <w:r>
        <w:rPr>
          <w:bCs/>
          <w:b/>
        </w:rPr>
        <w:t xml:space="preserve">Switzerland Zurich</w:t>
      </w:r>
      <w:r>
        <w:t xml:space="preserve">. It is within this dynamic urban landscape that we must examine the concept of "Mason." While the term can refer to various entities ranging from specific individuals to broader occupational or fraternal groups, in this essay, we interpret "Mason" through the lens of craftsmanship, structural integrity, and the enduring legacy of building—both physical and metaphorical. To understand</w:t>
      </w:r>
      <w:r>
        <w:t xml:space="preserve"> </w:t>
      </w:r>
      <w:r>
        <w:rPr>
          <w:bCs/>
          <w:b/>
        </w:rPr>
        <w:t xml:space="preserve">Switzerland Zurich</w:t>
      </w:r>
      <w:r>
        <w:t xml:space="preserve"> </w:t>
      </w:r>
      <w:r>
        <w:t xml:space="preserve">is to understand how the principles embodied by a</w:t>
      </w:r>
      <w:r>
        <w:t xml:space="preserve"> </w:t>
      </w:r>
      <w:r>
        <w:rPr>
          <w:bCs/>
          <w:b/>
        </w:rPr>
        <w:t xml:space="preserve">Mason</w:t>
      </w:r>
      <w:r>
        <w:t xml:space="preserve"> </w:t>
      </w:r>
      <w:r>
        <w:t xml:space="preserve">have shaped its skyline, its society, and its ethos.</w:t>
      </w:r>
    </w:p>
    <w:bookmarkStart w:id="20" w:name="X19400a2ed6f79ad9176aa8e1649c70264a67bca"/>
    <w:p>
      <w:pPr>
        <w:pStyle w:val="Heading2"/>
      </w:pPr>
      <w:r>
        <w:t xml:space="preserve">The Historical Foundation: Stone as Memory</w:t>
      </w:r>
    </w:p>
    <w:p>
      <w:pPr>
        <w:pStyle w:val="FirstParagraph"/>
      </w:pPr>
      <w:r>
        <w:t xml:space="preserve">The city of Zurich, perched on the shores of Lake Zurich and carved by the Limmat River, has been built upon layers of history. From Roman settlements known as Turicum to the medieval fortifications and modern skyscrapers, every layer represents a shift in architectural philosophy. Here, the role of the</w:t>
      </w:r>
      <w:r>
        <w:t xml:space="preserve"> </w:t>
      </w:r>
      <w:r>
        <w:rPr>
          <w:bCs/>
          <w:b/>
        </w:rPr>
        <w:t xml:space="preserve">Mason</w:t>
      </w:r>
      <w:r>
        <w:t xml:space="preserve"> </w:t>
      </w:r>
      <w:r>
        <w:t xml:space="preserve">is not merely that of a laborer but of an architect of memory. In</w:t>
      </w:r>
      <w:r>
        <w:t xml:space="preserve"> </w:t>
      </w:r>
      <w:r>
        <w:rPr>
          <w:bCs/>
          <w:b/>
        </w:rPr>
        <w:t xml:space="preserve">Switzerland Zurich</w:t>
      </w:r>
      <w:r>
        <w:t xml:space="preserve">, stone is not just a building material; it is a testament to durability and permanence.</w:t>
      </w:r>
    </w:p>
    <w:p>
      <w:pPr>
        <w:pStyle w:val="BodyText"/>
      </w:pPr>
      <w:r>
        <w:t xml:space="preserve">The old town (Altstadt) serves as the primary canvas for this narrative. The narrow cobblestone streets, the facades of guild houses, and the towering spires of the Grossmünster and Fraumünster cathedrals are all testaments to centuries of masonry work. A</w:t>
      </w:r>
      <w:r>
        <w:t xml:space="preserve"> </w:t>
      </w:r>
      <w:r>
        <w:rPr>
          <w:bCs/>
          <w:b/>
        </w:rPr>
        <w:t xml:space="preserve">Mason</w:t>
      </w:r>
      <w:r>
        <w:t xml:space="preserve"> </w:t>
      </w:r>
      <w:r>
        <w:t xml:space="preserve">in this context represents a lineage of artisans who understood that their craft was a dialogue with eternity. In</w:t>
      </w:r>
      <w:r>
        <w:t xml:space="preserve"> </w:t>
      </w:r>
      <w:r>
        <w:rPr>
          <w:bCs/>
          <w:b/>
        </w:rPr>
        <w:t xml:space="preserve">Switzerland Zurich</w:t>
      </w:r>
      <w:r>
        <w:t xml:space="preserve">, where preservation laws are strict and aesthetic harmony is paramount, the skill of the stone-worker ensures that new constructions respect old histories. The Mason here acts as a guardian, ensuring that the city’s visual narrative remains coherent despite rapid modernization.</w:t>
      </w:r>
    </w:p>
    <w:bookmarkEnd w:id="20"/>
    <w:bookmarkStart w:id="21" w:name="the-swiss-ethos-precision-and-quality"/>
    <w:p>
      <w:pPr>
        <w:pStyle w:val="Heading2"/>
      </w:pPr>
      <w:r>
        <w:t xml:space="preserve">The Swiss Ethos: Precision and Quality</w:t>
      </w:r>
    </w:p>
    <w:p>
      <w:pPr>
        <w:pStyle w:val="FirstParagraph"/>
      </w:pPr>
      <w:r>
        <w:t xml:space="preserve">No discussion of craftsmanship in this region is complete without addressing the Swiss ethos. Known globally for watches, chocolate, and banking, Switzerland exports a mindset of meticulous attention to detail. This precision finds its architectural counterpart in the work of every</w:t>
      </w:r>
      <w:r>
        <w:t xml:space="preserve"> </w:t>
      </w:r>
      <w:r>
        <w:rPr>
          <w:bCs/>
          <w:b/>
        </w:rPr>
        <w:t xml:space="preserve">Mason</w:t>
      </w:r>
      <w:r>
        <w:t xml:space="preserve">. In</w:t>
      </w:r>
      <w:r>
        <w:t xml:space="preserve"> </w:t>
      </w:r>
      <w:r>
        <w:rPr>
          <w:bCs/>
          <w:b/>
        </w:rPr>
        <w:t xml:space="preserve">Switzerland Zurich</w:t>
      </w:r>
      <w:r>
        <w:t xml:space="preserve">, a wall must be plumb not just for aesthetics but for structural integrity against seismic activities and weather patterns specific to the Alpine region.</w:t>
      </w:r>
    </w:p>
    <w:p>
      <w:pPr>
        <w:pStyle w:val="BodyText"/>
      </w:pPr>
      <w:r>
        <w:t xml:space="preserve">The term "Mason" evokes images of rough-hewn stone, yet in the refined context of Zurich, it also implies a high level of engineering sophistication. The integration of steel and concrete with traditional stone requires a mastery that goes beyond physical strength. It demands intellectual rigor. In</w:t>
      </w:r>
      <w:r>
        <w:t xml:space="preserve"> </w:t>
      </w:r>
      <w:r>
        <w:rPr>
          <w:bCs/>
          <w:b/>
        </w:rPr>
        <w:t xml:space="preserve">Switzerland Zurich</w:t>
      </w:r>
      <w:r>
        <w:t xml:space="preserve">, the modern Mason is often an engineer-artisan hybrid, capable of calculating load distributions while respecting the thermal properties of natural materials. This duality reflects the broader Swiss character: innovative yet conservative, forward-looking yet deeply rooted in practical reality.</w:t>
      </w:r>
    </w:p>
    <w:bookmarkEnd w:id="21"/>
    <w:bookmarkStart w:id="22" w:name="masonry-as-a-metaphor-for-society"/>
    <w:p>
      <w:pPr>
        <w:pStyle w:val="Heading2"/>
      </w:pPr>
      <w:r>
        <w:t xml:space="preserve">Masonry as a Metaphor for Society</w:t>
      </w:r>
    </w:p>
    <w:p>
      <w:pPr>
        <w:pStyle w:val="FirstParagraph"/>
      </w:pPr>
      <w:r>
        <w:t xml:space="preserve">Beyond the literal construction of buildings, the concept of Masonry holds profound sociological significance in</w:t>
      </w:r>
      <w:r>
        <w:t xml:space="preserve"> </w:t>
      </w:r>
      <w:r>
        <w:rPr>
          <w:bCs/>
          <w:b/>
        </w:rPr>
        <w:t xml:space="preserve">Switzerland Zurich</w:t>
      </w:r>
      <w:r>
        <w:t xml:space="preserve">. The idea of "building" a society mirrors the act of laying stones. Just as a</w:t>
      </w:r>
      <w:r>
        <w:t xml:space="preserve"> </w:t>
      </w:r>
      <w:r>
        <w:rPr>
          <w:bCs/>
          <w:b/>
        </w:rPr>
        <w:t xml:space="preserve">Mason</w:t>
      </w:r>
      <w:r>
        <w:t xml:space="preserve"> </w:t>
      </w:r>
      <w:r>
        <w:t xml:space="preserve">carefully selects each stone to fit its neighbor, creating a structure stronger than the sum of its parts, Swiss society relies on coalition and consensus. Switzerland is famous for its direct democracy and federalist structure, where power is decentralized and cooperation between cantons—and within cities like Zurich—is essential.</w:t>
      </w:r>
    </w:p>
    <w:p>
      <w:pPr>
        <w:pStyle w:val="BodyText"/>
      </w:pPr>
      <w:r>
        <w:t xml:space="preserve">In this metaphorical sense, every citizen in</w:t>
      </w:r>
      <w:r>
        <w:t xml:space="preserve"> </w:t>
      </w:r>
      <w:r>
        <w:rPr>
          <w:bCs/>
          <w:b/>
        </w:rPr>
        <w:t xml:space="preserve">Switzerland Zurich</w:t>
      </w:r>
      <w:r>
        <w:t xml:space="preserve"> </w:t>
      </w:r>
      <w:r>
        <w:t xml:space="preserve">acts as a Mason of the social fabric. The stability of the city does not come from authoritarian imposition but from the careful alignment of diverse interests. The "Masonic" approach to governance involves fitting different pieces together—German, French, Italian influences; traditional industries alongside modern finance; local heritage with global connectivity. The result is a cohesive whole that can withstand external pressures, much like a well-laid stone wall resists erosion.</w:t>
      </w:r>
    </w:p>
    <w:bookmarkEnd w:id="22"/>
    <w:bookmarkStart w:id="23" w:name="Xa90bb0a1adba2819b3b1aa5c353ead979020163"/>
    <w:p>
      <w:pPr>
        <w:pStyle w:val="Heading2"/>
      </w:pPr>
      <w:r>
        <w:t xml:space="preserve">The Contemporary Mason: Sustainability and Innovation</w:t>
      </w:r>
    </w:p>
    <w:p>
      <w:pPr>
        <w:pStyle w:val="FirstParagraph"/>
      </w:pPr>
      <w:r>
        <w:t xml:space="preserve">As we look toward the future, the role of the</w:t>
      </w:r>
      <w:r>
        <w:t xml:space="preserve"> </w:t>
      </w:r>
      <w:r>
        <w:rPr>
          <w:bCs/>
          <w:b/>
        </w:rPr>
        <w:t xml:space="preserve">Mason</w:t>
      </w:r>
      <w:r>
        <w:t xml:space="preserve"> </w:t>
      </w:r>
      <w:r>
        <w:t xml:space="preserve">in</w:t>
      </w:r>
      <w:r>
        <w:t xml:space="preserve"> </w:t>
      </w:r>
      <w:r>
        <w:rPr>
          <w:bCs/>
          <w:b/>
        </w:rPr>
        <w:t xml:space="preserve">Switzerland Zurich</w:t>
      </w:r>
      <w:r>
        <w:t xml:space="preserve"> </w:t>
      </w:r>
      <w:r>
        <w:t xml:space="preserve">is evolving. The challenges of climate change and urban density demand new approaches to construction. Sustainable masonry has emerged as a critical field. In Zurich, green building standards are among the strictest in Europe. A contemporary Mason must understand insulation, renewable energy integration, and circular economy principles.</w:t>
      </w:r>
    </w:p>
    <w:p>
      <w:pPr>
        <w:pStyle w:val="BodyText"/>
      </w:pPr>
      <w:r>
        <w:t xml:space="preserve">This evolution does not discard tradition but reinterprets it. The use of local stone reduces carbon footprints associated with transportation—a key consideration for a city like</w:t>
      </w:r>
      <w:r>
        <w:t xml:space="preserve"> </w:t>
      </w:r>
      <w:r>
        <w:rPr>
          <w:bCs/>
          <w:b/>
        </w:rPr>
        <w:t xml:space="preserve">Switzerland Zurich</w:t>
      </w:r>
      <w:r>
        <w:t xml:space="preserve">, which prides itself on environmental stewardship. Furthermore, the adaptive reuse of historic buildings, a task requiring immense skill from skilled Masons, allows the city to expand without erasing its past. Projects that convert old industrial sites into modern cultural hubs in Zurich are prime examples of how masonry bridges the gap between heritage and innovation.</w:t>
      </w:r>
    </w:p>
    <w:bookmarkEnd w:id="23"/>
    <w:bookmarkStart w:id="24" w:name="conclusion-the-enduring-legacy"/>
    <w:p>
      <w:pPr>
        <w:pStyle w:val="Heading2"/>
      </w:pPr>
      <w:r>
        <w:t xml:space="preserve">Conclusion: The Enduring Legacy</w:t>
      </w:r>
    </w:p>
    <w:p>
      <w:pPr>
        <w:pStyle w:val="FirstParagraph"/>
      </w:pPr>
      <w:r>
        <w:t xml:space="preserve">In conclusion, to speak of a</w:t>
      </w:r>
      <w:r>
        <w:t xml:space="preserve"> </w:t>
      </w:r>
      <w:r>
        <w:rPr>
          <w:bCs/>
          <w:b/>
        </w:rPr>
        <w:t xml:space="preserve">Mason</w:t>
      </w:r>
      <w:r>
        <w:t xml:space="preserve"> </w:t>
      </w:r>
      <w:r>
        <w:t xml:space="preserve">in the context of</w:t>
      </w:r>
      <w:r>
        <w:t xml:space="preserve"> </w:t>
      </w:r>
      <w:r>
        <w:rPr>
          <w:bCs/>
          <w:b/>
        </w:rPr>
        <w:t xml:space="preserve">Switzerland Zurich</w:t>
      </w:r>
      <w:r>
        <w:t xml:space="preserve"> </w:t>
      </w:r>
      <w:r>
        <w:t xml:space="preserve">is to acknowledge a complex interplay of art, science, and social responsibility. It is not just about the trade but about the value system it represents: durability, precision, respect for history, and collaborative strength. The skyline of Zurich tells this story daily. From the Roman foundations to the glass-and-steel towers along Bahnhofstrasse and beyond to emerging neighborhoods like Sihlcity or Enge, every structure bears the mark of those who build.</w:t>
      </w:r>
    </w:p>
    <w:p>
      <w:pPr>
        <w:pStyle w:val="BodyText"/>
      </w:pPr>
      <w:r>
        <w:t xml:space="preserve">The Mason in</w:t>
      </w:r>
      <w:r>
        <w:t xml:space="preserve"> </w:t>
      </w:r>
      <w:r>
        <w:rPr>
          <w:bCs/>
          <w:b/>
        </w:rPr>
        <w:t xml:space="preserve">Switzerland Zurich</w:t>
      </w:r>
      <w:r>
        <w:t xml:space="preserve"> </w:t>
      </w:r>
      <w:r>
        <w:t xml:space="preserve">is a symbol of resilience. Whether carving stone for a centuries-old church or pouring concrete for a sustainable housing complex, the underlying principle remains unchanged: to create something lasting from raw materials through skill and dedication. As Zurich continues to grow as a global hub for finance, technology, and culture, it does so on foundations laid by these artisans of structure. The city stands not just because of its economic policies or its geographical advantages, but because it was built by the hands and minds of those who understood that true strength comes from careful construction. Thus, the legacy of the Mason endures in every stone placed and every wall raised in</w:t>
      </w:r>
      <w:r>
        <w:t xml:space="preserve"> </w:t>
      </w:r>
      <w:r>
        <w:rPr>
          <w:bCs/>
          <w:b/>
        </w:rPr>
        <w:t xml:space="preserve">Switzerland Zurich</w:t>
      </w:r>
      <w:r>
        <w:t xml:space="preserve">, serving as a permanent reminder that beauty and utility are best achieved when they are built to last.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Spirit: An Essay on Mason in the Context of Switzerland Zurich</dc:title>
  <dc:creator/>
  <dc:language>en</dc:language>
  <cp:keywords/>
  <dcterms:created xsi:type="dcterms:W3CDTF">2026-07-29T02:50:41Z</dcterms:created>
  <dcterms:modified xsi:type="dcterms:W3CDTF">2026-07-29T02:50:41Z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