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Legacy</w:t>
      </w:r>
      <w:r>
        <w:t xml:space="preserve"> </w:t>
      </w:r>
      <w:r>
        <w:t xml:space="preserve">of</w:t>
      </w:r>
      <w:r>
        <w:t xml:space="preserve"> </w:t>
      </w:r>
      <w:r>
        <w:t xml:space="preserve">Logic</w:t>
      </w:r>
      <w:r>
        <w:t xml:space="preserve"> </w:t>
      </w:r>
      <w:r>
        <w:t xml:space="preserve">and</w:t>
      </w:r>
      <w:r>
        <w:t xml:space="preserve"> </w:t>
      </w:r>
      <w:r>
        <w:t xml:space="preserve">Light</w:t>
      </w:r>
    </w:p>
    <w:bookmarkStart w:id="26" w:name="X84b7ef873b8a9c99ef26d2be801dba0f0f07968"/>
    <w:p>
      <w:pPr>
        <w:pStyle w:val="Heading1"/>
      </w:pPr>
      <w:r>
        <w:t xml:space="preserve">The Mathematician in Argentina Córdoba: A Legacy of Logic and Light</w:t>
      </w:r>
    </w:p>
    <w:p>
      <w:pPr>
        <w:pStyle w:val="FirstParagraph"/>
      </w:pPr>
      <w:r>
        <w:t xml:space="preserve">In the grand tapestry of human intellectual history, few threads are as intricate, enduring, or foundational as that of the</w:t>
      </w:r>
      <w:r>
        <w:t xml:space="preserve"> </w:t>
      </w:r>
      <w:r>
        <w:rPr>
          <w:bCs/>
          <w:b/>
        </w:rPr>
        <w:t xml:space="preserve">Mathematician</w:t>
      </w:r>
      <w:r>
        <w:t xml:space="preserve">. While mathematics is often perceived as a universal language devoid of geography, its practice and evolution have always been deeply rooted in specific cultural and academic hubs. In South America, one such hub stands out with remarkable prominence:</w:t>
      </w:r>
      <w:r>
        <w:t xml:space="preserve"> </w:t>
      </w:r>
      <w:r>
        <w:rPr>
          <w:bCs/>
          <w:b/>
        </w:rPr>
        <w:t xml:space="preserve">Argentina Córdoba</w:t>
      </w:r>
      <w:r>
        <w:t xml:space="preserve">. This historic city, known as the "La Docta" (The Learned One) for its prestigious university dating back to the 16th century, has served as a crucible for mathematical thought. To understand the role of the mathematician in this context is to explore a narrative that bridges colonial theology with modern theoretical physics, and local academic tradition with global scientific innovation.</w:t>
      </w:r>
    </w:p>
    <w:bookmarkStart w:id="20" w:name="the-historical-foundation-la-docta"/>
    <w:p>
      <w:pPr>
        <w:pStyle w:val="Heading2"/>
      </w:pPr>
      <w:r>
        <w:t xml:space="preserve">The Historical Foundation: La Docta</w:t>
      </w:r>
    </w:p>
    <w:p>
      <w:pPr>
        <w:pStyle w:val="FirstParagraph"/>
      </w:pPr>
      <w:r>
        <w:t xml:space="preserve">The story begins with the University of Córdoba, established in 1613. For centuries, it was the center of Jesuit education in Latin America. While the early curriculum was heavily focused on philosophy and theology, logic—the precursor to formal mathematics—was paramount. The</w:t>
      </w:r>
      <w:r>
        <w:t xml:space="preserve"> </w:t>
      </w:r>
      <w:r>
        <w:rPr>
          <w:bCs/>
          <w:b/>
        </w:rPr>
        <w:t xml:space="preserve">Mathematician</w:t>
      </w:r>
      <w:r>
        <w:t xml:space="preserve"> </w:t>
      </w:r>
      <w:r>
        <w:t xml:space="preserve">in this era was not merely a calculator of trade goods but a scholar engaged with astronomy, navigation, and the structural beauty of geometric proofs as reflections of divine order. This historical weight creates a unique atmosphere in</w:t>
      </w:r>
      <w:r>
        <w:t xml:space="preserve"> </w:t>
      </w:r>
      <w:r>
        <w:rPr>
          <w:bCs/>
          <w:b/>
        </w:rPr>
        <w:t xml:space="preserve">Argentina Córdoba</w:t>
      </w:r>
      <w:r>
        <w:t xml:space="preserve">, where the pursuit of abstract truth is viewed not just as an academic exercise, but as part of a centuries-old tradition of rigorous inquiry.</w:t>
      </w:r>
    </w:p>
    <w:p>
      <w:pPr>
        <w:pStyle w:val="BodyText"/>
      </w:pPr>
      <w:r>
        <w:t xml:space="preserve">This legacy did not vanish with the expulsion of the Jesuits; rather, it transformed. As Argentina modernized in the late 19th and early 20th centuries, the Faculty of Mathematical, Physical and Natural Sciences at UNC (Universidad Nacional de Córdoba) emerged as a beacon of scientific rationality. It was here that the region began to attract scholars who would define national standards for education and research.</w:t>
      </w:r>
    </w:p>
    <w:bookmarkEnd w:id="20"/>
    <w:bookmarkStart w:id="21" w:name="X199943dc39ab38d9cbf7c457e699c835b38810e"/>
    <w:p>
      <w:pPr>
        <w:pStyle w:val="Heading2"/>
      </w:pPr>
      <w:r>
        <w:t xml:space="preserve">The Modern Era: Integration with Global Science</w:t>
      </w:r>
    </w:p>
    <w:p>
      <w:pPr>
        <w:pStyle w:val="FirstParagraph"/>
      </w:pPr>
      <w:r>
        <w:t xml:space="preserve">In the contemporary landscape, the identity of the</w:t>
      </w:r>
      <w:r>
        <w:t xml:space="preserve"> </w:t>
      </w:r>
      <w:r>
        <w:rPr>
          <w:bCs/>
          <w:b/>
        </w:rPr>
        <w:t xml:space="preserve">Mathematician</w:t>
      </w:r>
      <w:r>
        <w:t xml:space="preserve"> </w:t>
      </w:r>
      <w:r>
        <w:t xml:space="preserve">in</w:t>
      </w:r>
      <w:r>
        <w:t xml:space="preserve"> </w:t>
      </w:r>
      <w:r>
        <w:rPr>
          <w:bCs/>
          <w:b/>
        </w:rPr>
        <w:t xml:space="preserve">Argentina Córdoba</w:t>
      </w:r>
      <w:r>
        <w:t xml:space="preserve"> </w:t>
      </w:r>
      <w:r>
        <w:t xml:space="preserve">has evolved significantly. Today, mathematicians in this region are integral participants in international collaborations, contributing to fields ranging from pure topology to applied computational biology. The city is no longer an isolated outpost of logic but a vibrant node in the global network of scientific discovery.</w:t>
      </w:r>
    </w:p>
    <w:p>
      <w:pPr>
        <w:pStyle w:val="BodyText"/>
      </w:pPr>
      <w:r>
        <w:t xml:space="preserve">The impact of the mathematician extends beyond theoretical abstraction. In Córdoba, there is a strong emphasis on applying mathematical models to solve local problems. From optimizing public transportation routes using graph theory to developing algorithms for agricultural yield prediction in the fertile Pampas and Sierras, the</w:t>
      </w:r>
      <w:r>
        <w:t xml:space="preserve"> </w:t>
      </w:r>
      <w:r>
        <w:rPr>
          <w:bCs/>
          <w:b/>
        </w:rPr>
        <w:t xml:space="preserve">Mathematician</w:t>
      </w:r>
      <w:r>
        <w:t xml:space="preserve"> </w:t>
      </w:r>
      <w:r>
        <w:t xml:space="preserve">plays a crucial role in the economic and social fabric of</w:t>
      </w:r>
      <w:r>
        <w:t xml:space="preserve"> </w:t>
      </w:r>
      <w:r>
        <w:rPr>
          <w:bCs/>
          <w:b/>
        </w:rPr>
        <w:t xml:space="preserve">Argentina Córdoba</w:t>
      </w:r>
      <w:r>
        <w:t xml:space="preserve">. This practical application demystifies mathematics for the general public, demonstrating that equations are tools for societal improvement.</w:t>
      </w:r>
    </w:p>
    <w:bookmarkEnd w:id="21"/>
    <w:bookmarkStart w:id="22" w:name="X1a17134e9b6f9a1ca4ef86b0dc444e539fc70fd"/>
    <w:p>
      <w:pPr>
        <w:pStyle w:val="Heading2"/>
      </w:pPr>
      <w:r>
        <w:t xml:space="preserve">Educational Influence and Community Engagement</w:t>
      </w:r>
    </w:p>
    <w:p>
      <w:pPr>
        <w:pStyle w:val="FirstParagraph"/>
      </w:pPr>
      <w:r>
        <w:t xml:space="preserve">A distinct feature of the mathematician in</w:t>
      </w:r>
      <w:r>
        <w:t xml:space="preserve"> </w:t>
      </w:r>
      <w:r>
        <w:rPr>
          <w:bCs/>
          <w:b/>
        </w:rPr>
        <w:t xml:space="preserve">Argentina Córdoba</w:t>
      </w:r>
      <w:r>
        <w:t xml:space="preserve"> </w:t>
      </w:r>
      <w:r>
        <w:t xml:space="preserve">is their role as an educator and community leader. The culture of "La Docta" fosters a deep respect for teaching. University professors are often public intellectuals who engage with media, write for popular science magazines, and participate in city-wide events that celebrate knowledge. This accessibility helps combat the stereotype of mathematics as an impenetrable elite discipline.</w:t>
      </w:r>
    </w:p>
    <w:p>
      <w:pPr>
        <w:pStyle w:val="BodyText"/>
      </w:pPr>
      <w:r>
        <w:t xml:space="preserve">Schools across</w:t>
      </w:r>
      <w:r>
        <w:t xml:space="preserve"> </w:t>
      </w:r>
      <w:r>
        <w:rPr>
          <w:bCs/>
          <w:b/>
        </w:rPr>
        <w:t xml:space="preserve">Argentina Córdoba</w:t>
      </w:r>
      <w:r>
        <w:t xml:space="preserve"> </w:t>
      </w:r>
      <w:r>
        <w:t xml:space="preserve">benefit from this academic ecosystem. University students often volunteer to tutor primary school children, creating a pipeline that encourages young minds to view the</w:t>
      </w:r>
      <w:r>
        <w:t xml:space="preserve"> </w:t>
      </w:r>
      <w:r>
        <w:rPr>
          <w:bCs/>
          <w:b/>
        </w:rPr>
        <w:t xml:space="preserve">Mathematician</w:t>
      </w:r>
      <w:r>
        <w:t xml:space="preserve"> </w:t>
      </w:r>
      <w:r>
        <w:t xml:space="preserve">not as a distant figure, but as an attainable career path and a mentor. This educational outreach is vital for maintaining the region's reputation as an intellectual center.</w:t>
      </w:r>
    </w:p>
    <w:bookmarkEnd w:id="22"/>
    <w:bookmarkStart w:id="23" w:name="X69e04ac2ff3afd7d4f9cb7a5aa40809aea34e0e"/>
    <w:p>
      <w:pPr>
        <w:pStyle w:val="Heading2"/>
      </w:pPr>
      <w:r>
        <w:t xml:space="preserve">Cultural Identity and Mathematical Thinking</w:t>
      </w:r>
    </w:p>
    <w:p>
      <w:pPr>
        <w:pStyle w:val="FirstParagraph"/>
      </w:pPr>
      <w:r>
        <w:t xml:space="preserve">Beyond academia, the mindset of the</w:t>
      </w:r>
      <w:r>
        <w:t xml:space="preserve"> </w:t>
      </w:r>
      <w:r>
        <w:rPr>
          <w:bCs/>
          <w:b/>
        </w:rPr>
        <w:t xml:space="preserve">Mathematician</w:t>
      </w:r>
      <w:r>
        <w:t xml:space="preserve"> </w:t>
      </w:r>
      <w:r>
        <w:t xml:space="preserve">influences the cultural identity of</w:t>
      </w:r>
      <w:r>
        <w:t xml:space="preserve"> </w:t>
      </w:r>
      <w:r>
        <w:rPr>
          <w:bCs/>
          <w:b/>
        </w:rPr>
        <w:t xml:space="preserve">Argentina Córdoba</w:t>
      </w:r>
      <w:r>
        <w:t xml:space="preserve">. The values of precision, logical consistency, and problem-solving are embedded in local discourse. In a city that prides itself on its history and intellectual heritage, mathematical thinking is seen as a civic virtue. It encourages citizens to approach complex social issues with analytical rigor rather than emotional impulse.</w:t>
      </w:r>
    </w:p>
    <w:p>
      <w:pPr>
        <w:pStyle w:val="BodyText"/>
      </w:pPr>
      <w:r>
        <w:t xml:space="preserve">Furthermore, the intersection of art and mathematics has found fertile ground in Córdoba. Local artists often collaborate with</w:t>
      </w:r>
      <w:r>
        <w:t xml:space="preserve"> </w:t>
      </w:r>
      <w:r>
        <w:rPr>
          <w:bCs/>
          <w:b/>
        </w:rPr>
        <w:t xml:space="preserve">Mathematician</w:t>
      </w:r>
      <w:r>
        <w:t xml:space="preserve">s from the university to create installations based on fractal geometry and topological shapes. These collaborations highlight the aesthetic dimension of mathematics, showing that logic can be as beautiful as poetry.</w:t>
      </w:r>
    </w:p>
    <w:bookmarkEnd w:id="23"/>
    <w:bookmarkStart w:id="24" w:name="challenges-and-future-prospects"/>
    <w:p>
      <w:pPr>
        <w:pStyle w:val="Heading2"/>
      </w:pPr>
      <w:r>
        <w:t xml:space="preserve">Challenges and Future Prospects</w:t>
      </w:r>
    </w:p>
    <w:p>
      <w:pPr>
        <w:pStyle w:val="FirstParagraph"/>
      </w:pPr>
      <w:r>
        <w:t xml:space="preserve">Despite its strengths,</w:t>
      </w:r>
      <w:r>
        <w:t xml:space="preserve"> </w:t>
      </w:r>
      <w:r>
        <w:rPr>
          <w:bCs/>
          <w:b/>
        </w:rPr>
        <w:t xml:space="preserve">Argentina Córdoba</w:t>
      </w:r>
      <w:r>
        <w:t xml:space="preserve">, like much of Latin America, faces challenges in retaining talent. Economic fluctuations often lead to "brain drain," where brilliant young</w:t>
      </w:r>
      <w:r>
        <w:t xml:space="preserve"> </w:t>
      </w:r>
      <w:r>
        <w:rPr>
          <w:bCs/>
          <w:b/>
        </w:rPr>
        <w:t xml:space="preserve">Mathematician</w:t>
      </w:r>
      <w:r>
        <w:t xml:space="preserve">s leave for opportunities in Europe or North America. However, recent initiatives aimed at strengthening local research funding and international partnerships are helping to reverse this trend.</w:t>
      </w:r>
    </w:p>
    <w:p>
      <w:pPr>
        <w:pStyle w:val="BodyText"/>
      </w:pPr>
      <w:r>
        <w:t xml:space="preserve">The future of mathematics in</w:t>
      </w:r>
      <w:r>
        <w:t xml:space="preserve"> </w:t>
      </w:r>
      <w:r>
        <w:rPr>
          <w:bCs/>
          <w:b/>
        </w:rPr>
        <w:t xml:space="preserve">Argentina Córdoba</w:t>
      </w:r>
      <w:r>
        <w:t xml:space="preserve"> </w:t>
      </w:r>
      <w:r>
        <w:t xml:space="preserve">looks promising, driven by digital transformation. With the rise of big data and artificial intelligence, the demand for skilled mathematicians is skyrocketing. Local tech startups are increasingly partnering with university departments, creating new jobs for mathematicians who can bridge the gap between theoretical algorithms and real-world software applications.</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Mathematician</w:t>
      </w:r>
      <w:r>
        <w:t xml:space="preserve"> </w:t>
      </w:r>
      <w:r>
        <w:t xml:space="preserve">in</w:t>
      </w:r>
      <w:r>
        <w:t xml:space="preserve"> </w:t>
      </w:r>
      <w:r>
        <w:rPr>
          <w:bCs/>
          <w:b/>
        </w:rPr>
        <w:t xml:space="preserve">Argentina Córdoba</w:t>
      </w:r>
      <w:r>
        <w:t xml:space="preserve"> </w:t>
      </w:r>
      <w:r>
        <w:t xml:space="preserve">is a multifaceted symbol of intellectual perseverance and cultural pride. Rooted in the colonial past yet firmly planted in the digital future, these scholars contribute to global knowledge while addressing local needs. They are teachers, researchers, innovators, and community leaders. For any visitor or scholar visiting</w:t>
      </w:r>
      <w:r>
        <w:t xml:space="preserve"> </w:t>
      </w:r>
      <w:r>
        <w:rPr>
          <w:bCs/>
          <w:b/>
        </w:rPr>
        <w:t xml:space="preserve">Argentina Córdoba</w:t>
      </w:r>
      <w:r>
        <w:t xml:space="preserve">, understanding the role of mathematics is essential to understanding the soul of this historic city. It is a place where numbers tell stories, logic builds bridges between past and present, and every proof contributes to the collective human journey toward truth.</w:t>
      </w:r>
    </w:p>
    <w:p>
      <w:pPr>
        <w:pStyle w:val="BodyText"/>
      </w:pPr>
      <w:r>
        <w:t xml:space="preserve">The enduring presence of the mathematician in this region reminds us that while knowledge may be universal, its nurturing requires specific soil—and in</w:t>
      </w:r>
      <w:r>
        <w:t xml:space="preserve"> </w:t>
      </w:r>
      <w:r>
        <w:rPr>
          <w:bCs/>
          <w:b/>
        </w:rPr>
        <w:t xml:space="preserve">Argentina Córdoba</w:t>
      </w:r>
      <w:r>
        <w:t xml:space="preserve">, that soil is rich with history, passion, and an unyielding commitment to reason.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in Argentina Córdoba: A Legacy of Logic and Light</dc:title>
  <dc:creator/>
  <dc:language>en</dc:language>
  <cp:keywords/>
  <dcterms:created xsi:type="dcterms:W3CDTF">2026-07-30T03:58:58Z</dcterms:created>
  <dcterms:modified xsi:type="dcterms:W3CDTF">2026-07-30T03:58:58Z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