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a6e89f00f7098f3fbfee8f2e25f5cc776bd640"/>
    <w:p>
      <w:pPr>
        <w:pStyle w:val="Heading1"/>
      </w:pPr>
      <w:r>
        <w:t xml:space="preserve">The Architect of Order in the Heart of Europe: An Essay on the Mathematician and Brussels</w:t>
      </w:r>
    </w:p>
    <w:p>
      <w:pPr>
        <w:pStyle w:val="FirstParagraph"/>
      </w:pPr>
      <w:r>
        <w:t xml:space="preserve">A comprehensive exploration of mathematical thought within its socio-historical context in Belgium Brussels.</w:t>
      </w:r>
    </w:p>
    <w:bookmarkStart w:id="20" w:name="X20922e48fd813651c4a20057b3c9bffc2f4a8ca"/>
    <w:p>
      <w:pPr>
        <w:pStyle w:val="Heading2"/>
      </w:pPr>
      <w:r>
        <w:t xml:space="preserve">I. Introduction: The Intersection of Logic and Urban Life</w:t>
      </w:r>
    </w:p>
    <w:p>
      <w:pPr>
        <w:pStyle w:val="FirstParagraph"/>
      </w:pPr>
      <w:r>
        <w:t xml:space="preserve">In the bustling, multicultural tapestry of modern Europe, few cities embody the convergence of disparate cultures as vividly as</w:t>
      </w:r>
      <w:r>
        <w:t xml:space="preserve"> </w:t>
      </w:r>
      <w:r>
        <w:rPr>
          <w:bCs/>
          <w:b/>
        </w:rPr>
        <w:t xml:space="preserve">Belgium Brussels</w:t>
      </w:r>
      <w:r>
        <w:t xml:space="preserve">. Often referred to as the "capital" of Europe due to its role in hosting key institutions such as the European Union and NATO, Brussels is a city defined by negotiation, diversity, and complex structural frameworks. It is within this dynamic environment that we find a profound parallel to the work of the</w:t>
      </w:r>
      <w:r>
        <w:t xml:space="preserve"> </w:t>
      </w:r>
      <w:r>
        <w:rPr>
          <w:bCs/>
          <w:b/>
        </w:rPr>
        <w:t xml:space="preserve">Mathematician</w:t>
      </w:r>
      <w:r>
        <w:t xml:space="preserve">. Just as the</w:t>
      </w:r>
      <w:r>
        <w:t xml:space="preserve"> </w:t>
      </w:r>
      <w:r>
        <w:rPr>
          <w:bCs/>
          <w:b/>
        </w:rPr>
        <w:t xml:space="preserve">Mathematician</w:t>
      </w:r>
      <w:r>
        <w:t xml:space="preserve"> </w:t>
      </w:r>
      <w:r>
        <w:t xml:space="preserve">seeks to uncover universal truths through abstract logic and rigorous proof, the urban fabric of Brussels relies on intricate systems of governance, infrastructure, and linguistic balance. This essay explores not merely the biography or technical achievements associated with being a</w:t>
      </w:r>
      <w:r>
        <w:t xml:space="preserve"> </w:t>
      </w:r>
      <w:r>
        <w:rPr>
          <w:bCs/>
          <w:b/>
        </w:rPr>
        <w:t xml:space="preserve">Mathematician</w:t>
      </w:r>
      <w:r>
        <w:t xml:space="preserve">, but rather the philosophical and practical resonance of mathematical thought within the specific geographic and cultural context of</w:t>
      </w:r>
      <w:r>
        <w:t xml:space="preserve"> </w:t>
      </w:r>
      <w:r>
        <w:rPr>
          <w:bCs/>
          <w:b/>
        </w:rPr>
        <w:t xml:space="preserve">Belgium Brussels</w:t>
      </w:r>
      <w:r>
        <w:t xml:space="preserve">.</w:t>
      </w:r>
    </w:p>
    <w:p>
      <w:pPr>
        <w:pStyle w:val="BodyText"/>
      </w:pPr>
      <w:r>
        <w:t xml:space="preserve">The figure of the</w:t>
      </w:r>
      <w:r>
        <w:t xml:space="preserve"> </w:t>
      </w:r>
      <w:r>
        <w:rPr>
          <w:bCs/>
          <w:b/>
        </w:rPr>
        <w:t xml:space="preserve">MathematicianBelgium Brussels</w:t>
      </w:r>
      <w:r>
        <w:t xml:space="preserve">, where policy-making is essentially applied sociology and economics underpinned by statistical models, the role of mathematical thinking becomes visceral and immediate. To understand the</w:t>
      </w:r>
      <w:r>
        <w:t xml:space="preserve"> </w:t>
      </w:r>
      <w:r>
        <w:rPr>
          <w:bCs/>
          <w:b/>
        </w:rPr>
        <w:t xml:space="preserve">Mathematician in this context is to recognize that mathematics is not just about numbers; it is a language of structure. In</w:t>
      </w:r>
      <w:r>
        <w:rPr>
          <w:bCs/>
          <w:b/>
        </w:rPr>
        <w:t xml:space="preserve"> </w:t>
      </w:r>
      <w:r>
        <w:rPr>
          <w:bCs/>
          <w:b/>
          <w:bCs/>
          <w:b/>
        </w:rPr>
        <w:t xml:space="preserve">Belgium Brussels</w:t>
      </w:r>
      <w:r>
        <w:rPr>
          <w:bCs/>
          <w:b/>
        </w:rPr>
        <w:t xml:space="preserve">, where coalition governments are formed through complex algorithmic-like negotiations and demographic shifts are tracked with precision, the mindset of the</w:t>
      </w:r>
      <w:r>
        <w:rPr>
          <w:bCs/>
          <w:b/>
        </w:rPr>
        <w:t xml:space="preserve"> </w:t>
      </w:r>
      <w:r>
        <w:rPr>
          <w:bCs/>
          <w:b/>
          <w:bCs/>
          <w:b/>
        </w:rPr>
        <w:t xml:space="preserve">Mathematician</w:t>
      </w:r>
    </w:p>
    <w:bookmarkEnd w:id="20"/>
    <w:bookmarkStart w:id="21" w:name="X79ccfc67c60470a2ac42631ad071fc5d587a29f"/>
    <w:p>
      <w:pPr>
        <w:pStyle w:val="Heading2"/>
      </w:pPr>
      <w:r>
        <w:t xml:space="preserve">II. The Historical Legacy: A Belgian Contribution to Global Thought</w:t>
      </w:r>
    </w:p>
    <w:p>
      <w:pPr>
        <w:pStyle w:val="FirstParagraph"/>
      </w:pPr>
      <w:r>
        <w:t xml:space="preserve">To appreciate the significance of the</w:t>
      </w:r>
      <w:r>
        <w:t xml:space="preserve"> </w:t>
      </w:r>
      <w:r>
        <w:rPr>
          <w:bCs/>
          <w:b/>
        </w:rPr>
        <w:t xml:space="preserve">MathematicianBelgium Brussels</w:t>
      </w:r>
      <w:r>
        <w:t xml:space="preserve">. Belgium itself has been a fertile ground for mathematical innovation. While figures such as Leopold II’s era saw rapid urbanization requiring advanced civil engineering mathematics, it was in the 20th century that Belgian mathematicians began to gain international acclaim. The work of logicians and set theorists who contributed to the foundations of modern mathematics laid the groundwork for computer science and cryptography—fields that are now critical to the functioning of</w:t>
      </w:r>
      <w:r>
        <w:t xml:space="preserve"> </w:t>
      </w:r>
      <w:r>
        <w:rPr>
          <w:bCs/>
          <w:b/>
        </w:rPr>
        <w:t xml:space="preserve">Belgium Brussels</w:t>
      </w:r>
      <w:r>
        <w:t xml:space="preserve">.</w:t>
      </w:r>
    </w:p>
    <w:p>
      <w:pPr>
        <w:pStyle w:val="BodyText"/>
      </w:pPr>
      <w:r>
        <w:t xml:space="preserve">The University of Louvain (UCLouvain) and Université Libre de Bruxelles (ULB) have long been bastions of academic excellence, producing</w:t>
      </w:r>
      <w:r>
        <w:t xml:space="preserve"> </w:t>
      </w:r>
      <w:r>
        <w:rPr>
          <w:bCs/>
          <w:b/>
        </w:rPr>
        <w:t xml:space="preserve">Mathematicians who bridge the gap between pure theory and applied necessity. For instance, the development of numerical analysis methods by Belgian scholars has had lasting impacts on fluid dynamics and economic modeling. In</w:t>
      </w:r>
      <w:r>
        <w:rPr>
          <w:bCs/>
          <w:b/>
        </w:rPr>
        <w:t xml:space="preserve"> </w:t>
      </w:r>
      <w:r>
        <w:rPr>
          <w:bCs/>
          <w:b/>
          <w:bCs/>
          <w:b/>
        </w:rPr>
        <w:t xml:space="preserve">Belgium Brussels</w:t>
      </w:r>
      <w:r>
        <w:rPr>
          <w:bCs/>
          <w:b/>
        </w:rPr>
        <w:t xml:space="preserve">, where traffic congestion is a perennial challenge and energy efficiency is a political priority, these mathematical contributions are not abstract; they are tools used daily by urban planners and policy advisors. The legacy of the Belgian</w:t>
      </w:r>
      <w:r>
        <w:rPr>
          <w:bCs/>
          <w:b/>
        </w:rPr>
        <w:t xml:space="preserve"> </w:t>
      </w:r>
      <w:r>
        <w:rPr>
          <w:bCs/>
          <w:b/>
          <w:bCs/>
          <w:b/>
        </w:rPr>
        <w:t xml:space="preserve">Mathematician</w:t>
      </w:r>
    </w:p>
    <w:bookmarkEnd w:id="21"/>
    <w:bookmarkStart w:id="22" w:name="X6787ea4100ee98475473222aa2a7d8c4fbc51ee"/>
    <w:p>
      <w:pPr>
        <w:pStyle w:val="Heading2"/>
      </w:pPr>
      <w:r>
        <w:t xml:space="preserve">III. The Mathematician’s Mindset in a Pluralistic Society</w:t>
      </w:r>
    </w:p>
    <w:p>
      <w:pPr>
        <w:pStyle w:val="FirstParagraph"/>
      </w:pPr>
      <w:r>
        <w:rPr>
          <w:bCs/>
          <w:b/>
        </w:rPr>
        <w:t xml:space="preserve">Belgium Brussels</w:t>
      </w:r>
      <w:r>
        <w:t xml:space="preserve">Mathematician. A mathematician must often translate complex concepts into forms that can be understood by peers in different sub-fields or by the general public. Similarly, leaders in Brussels must navigate a "linguistic matrix" where precision is paramount to avoid diplomatic friction.</w:t>
      </w:r>
    </w:p>
    <w:p>
      <w:pPr>
        <w:pStyle w:val="BodyText"/>
      </w:pPr>
      <w:r>
        <w:t xml:space="preserve">The discipline of mathematics teaches precision, clarity, and objectivity. In</w:t>
      </w:r>
      <w:r>
        <w:t xml:space="preserve"> </w:t>
      </w:r>
      <w:r>
        <w:rPr>
          <w:bCs/>
          <w:b/>
        </w:rPr>
        <w:t xml:space="preserve">Belgium Brussels</w:t>
      </w:r>
      <w:r>
        <w:t xml:space="preserve">, where political narratives can be heavily laden with subjective interpretation, the voice of the</w:t>
      </w:r>
    </w:p>
    <w:p>
      <w:pPr>
        <w:pStyle w:val="BodyText"/>
      </w:pPr>
      <w:r>
        <w:t xml:space="preserve">MathematicianMathematician acts as a custodian of truth in an information landscape that is often fragmented. By insisting on rigorous proof and verifiable data, the mathematical approach offers a stabilizing influence in the volatile political arena of Brussels.</w:t>
      </w:r>
    </w:p>
    <w:bookmarkEnd w:id="22"/>
    <w:bookmarkStart w:id="23" w:name="X03b818d2549883e793fdb2927f3df466b66910e"/>
    <w:p>
      <w:pPr>
        <w:pStyle w:val="Heading2"/>
      </w:pPr>
      <w:r>
        <w:t xml:space="preserve">IV. Modern Challenges: Mathematics and Urban Sustainability</w:t>
      </w:r>
    </w:p>
    <w:p>
      <w:pPr>
        <w:pStyle w:val="FirstParagraph"/>
      </w:pPr>
      <w:r>
        <w:t xml:space="preserve">In contemporary</w:t>
      </w:r>
      <w:r>
        <w:t xml:space="preserve"> </w:t>
      </w:r>
      <w:r>
        <w:rPr>
          <w:bCs/>
          <w:b/>
        </w:rPr>
        <w:t xml:space="preserve">Belgium Brussels</w:t>
      </w:r>
      <w:r>
        <w:t xml:space="preserve">, the most pressing issues facing the city are environmental. Climate change, air quality, and sustainable urban development require sophisticated mathematical modeling. The</w:t>
      </w:r>
      <w:r>
        <w:t xml:space="preserve"> </w:t>
      </w:r>
      <w:r>
        <w:rPr>
          <w:bCs/>
          <w:b/>
        </w:rPr>
        <w:t xml:space="preserve">Mathematician</w:t>
      </w:r>
    </w:p>
    <w:p>
      <w:pPr>
        <w:pStyle w:val="BodyText"/>
      </w:pPr>
      <w:r>
        <w:t xml:space="preserve">Furthermore, the rise of smart cities in Europe means that</w:t>
      </w:r>
      <w:r>
        <w:t xml:space="preserve"> </w:t>
      </w:r>
      <w:r>
        <w:rPr>
          <w:bCs/>
          <w:b/>
        </w:rPr>
        <w:t xml:space="preserve">Belgium Brussels</w:t>
      </w:r>
      <w:r>
        <w:t xml:space="preserve">MathematicianMathematician</w:t>
      </w:r>
    </w:p>
    <w:bookmarkEnd w:id="23"/>
    <w:bookmarkStart w:id="24" w:name="Xa59d8f9b3c7efc13ed04211a26e3b0d0e4190c4"/>
    <w:p>
      <w:pPr>
        <w:pStyle w:val="Heading2"/>
      </w:pPr>
      <w:r>
        <w:t xml:space="preserve">V. Conclusion: The Enduring Relevance of Mathematical Rigor</w:t>
      </w:r>
    </w:p>
    <w:p>
      <w:pPr>
        <w:pStyle w:val="FirstParagraph"/>
      </w:pPr>
      <w:r>
        <w:t xml:space="preserve">In conclusion, the role of the</w:t>
      </w:r>
      <w:r>
        <w:t xml:space="preserve"> </w:t>
      </w:r>
      <w:r>
        <w:rPr>
          <w:bCs/>
          <w:b/>
        </w:rPr>
        <w:t xml:space="preserve">MathematicianBelgium Brussels</w:t>
      </w:r>
    </w:p>
    <w:p>
      <w:pPr>
        <w:pStyle w:val="BodyText"/>
      </w:pPr>
      <w:r>
        <w:t xml:space="preserve">The</w:t>
      </w:r>
      <w:r>
        <w:t xml:space="preserve"> </w:t>
      </w:r>
      <w:r>
        <w:rPr>
          <w:bCs/>
          <w:b/>
        </w:rPr>
        <w:t xml:space="preserve">MathematicianBelgium BrusselsMathematician</w:t>
      </w:r>
    </w:p>
    <w:p>
      <w:pPr>
        <w:pStyle w:val="BodyText"/>
      </w:pPr>
      <w:r>
        <w:t xml:space="preserve">Ultimately, whether one views Brussels through the lens of diplomacy or data science, the underlying framework remains mathematical. It is a reminder that even in the most chaotic human endeavors, there exists an elegant order waiting to be discovered by those who have trained their minds in the art of mathematics.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2026-07-29T07:51:26Z</dcterms:created>
  <dcterms:modified xsi:type="dcterms:W3CDTF">2026-07-29T07:51:26Z</dcterms:modified>
</cp:coreProperties>
</file>

<file path=docProps/custom.xml><?xml version="1.0" encoding="utf-8"?>
<Properties xmlns="http://schemas.openxmlformats.org/officeDocument/2006/custom-properties" xmlns:vt="http://schemas.openxmlformats.org/officeDocument/2006/docPropsVTypes"/>
</file>