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Soul:</w:t>
      </w:r>
      <w:r>
        <w:t xml:space="preserve"> </w:t>
      </w:r>
      <w:r>
        <w:t xml:space="preserve">Exploring</w:t>
      </w:r>
      <w:r>
        <w:t xml:space="preserve"> </w:t>
      </w:r>
      <w:r>
        <w:t xml:space="preserve">the</w:t>
      </w:r>
      <w:r>
        <w:t xml:space="preserve"> </w:t>
      </w:r>
      <w:r>
        <w:t xml:space="preserve">Mathematician</w:t>
      </w:r>
      <w:r>
        <w:t xml:space="preserve"> </w:t>
      </w:r>
      <w:r>
        <w:t xml:space="preserve">in</w:t>
      </w:r>
      <w:r>
        <w:t xml:space="preserve"> </w:t>
      </w:r>
      <w:r>
        <w:t xml:space="preserve">Brazil</w:t>
      </w:r>
      <w:r>
        <w:t xml:space="preserve"> </w:t>
      </w:r>
      <w:r>
        <w:t xml:space="preserve">Brasília</w:t>
      </w:r>
    </w:p>
    <w:bookmarkStart w:id="26" w:name="the-mathematical-soul-of-the-capital"/>
    <w:p>
      <w:pPr>
        <w:pStyle w:val="Heading1"/>
      </w:pPr>
      <w:r>
        <w:t xml:space="preserve">The Mathematical Soul of the Capital</w:t>
      </w:r>
    </w:p>
    <w:bookmarkStart w:id="20" w:name="X6c79534ea59735bd24558acd2fda3866edae938"/>
    <w:p>
      <w:pPr>
        <w:pStyle w:val="Heading3"/>
      </w:pPr>
      <w:r>
        <w:rPr>
          <w:iCs/>
          <w:i/>
        </w:rPr>
        <w:t xml:space="preserve">An Essay on the Mathematician in Brazil Brasília</w:t>
      </w:r>
    </w:p>
    <w:p>
      <w:pPr>
        <w:pStyle w:val="FirstParagraph"/>
      </w:pPr>
      <w:r>
        <w:t xml:space="preserve">To understand the essence of Brazil Brasília, one must look beyond its concrete curves and open plazas. One must look through the lens of logic, structure, and harmony. For this city is not merely a political center; it is a monumental testament to geometry, urban planning as a mathematical discipline, and the enduring spirit of inquiry that defines every great mathematician. In this unique essay document dedicated to Brazil Brasília, we explore how the principles governing numbers and shapes have been etched into the very foundation of Brazil's federal capital.</w:t>
      </w:r>
    </w:p>
    <w:bookmarkEnd w:id="20"/>
    <w:bookmarkStart w:id="21" w:name="the-geometry-of-utopia"/>
    <w:p>
      <w:pPr>
        <w:pStyle w:val="Heading2"/>
      </w:pPr>
      <w:r>
        <w:t xml:space="preserve">The Geometry of Utopia</w:t>
      </w:r>
    </w:p>
    <w:p>
      <w:pPr>
        <w:pStyle w:val="FirstParagraph"/>
      </w:pPr>
      <w:r>
        <w:t xml:space="preserve">Brazil Brasília was conceived as a blank slate, a tabula rasa where the future could be designed without the constraints of colonial history. This vision required not just architects like Oscar Niemeyer and Lúcio Costa, but mathematicians in spirit. The layout of Brazil Brasília is famously shaped like an airplane or a bird when viewed from above. This is not accidental; it is a precise geometric construction involving symmetry, angles, and proportional relationships that define the flow of traffic and the placement of government buildings.</w:t>
      </w:r>
    </w:p>
    <w:p>
      <w:pPr>
        <w:pStyle w:val="BodyText"/>
      </w:pPr>
      <w:r>
        <w:t xml:space="preserve">The concept of the "Plano Piloto" (Pilot Plan) relies heavily on grid systems, radial axes, and modular units. Each sector in Brazil Brasília is a module—a repeating mathematical pattern that ensures efficiency and order. The mathematician’s role here extends beyond calculation; it is about creating a spatial language that allows millions of people to navigate the capital with intuitive ease. The straight lines of Niemeyer’s buildings contrast with the curving avenues, creating a dynamic interplay of linear and non-linear functions, much like equations in motion.</w:t>
      </w:r>
    </w:p>
    <w:bookmarkEnd w:id="21"/>
    <w:bookmarkStart w:id="22" w:name="the-mathematician-as-architect"/>
    <w:p>
      <w:pPr>
        <w:pStyle w:val="Heading2"/>
      </w:pPr>
      <w:r>
        <w:t xml:space="preserve">The Mathematician as Architect</w:t>
      </w:r>
    </w:p>
    <w:p>
      <w:pPr>
        <w:pStyle w:val="FirstParagraph"/>
      </w:pPr>
      <w:r>
        <w:t xml:space="preserve">In Brazil Brasília, the mathematician is often unseen yet omnipresent. The structural integrity of the National Congress Building or the Cathedral of Brasília relies on complex calculus and structural mathematics. Oscar Niemeyer’s famous statement, "I am not attracted to right angles or straight lines. I am attracted to free-flowing sensual curves," required rigorous mathematical modeling to realize. These curves are not random; they are parabolic arcs and catenary chains, shapes that distribute weight and stress with optimal efficiency.</w:t>
      </w:r>
    </w:p>
    <w:p>
      <w:pPr>
        <w:pStyle w:val="BodyText"/>
      </w:pPr>
      <w:r>
        <w:t xml:space="preserve">The construction of Brazil Brasília demanded a new breed of engineer-mathematician who could bridge the gap between aesthetic vision and physical reality. The use of reinforced concrete in such vast quantities required understanding material properties through mathematical modeling. Every beam, every column, and every dome was a solution to an equation balancing aesthetics with survival against gravity.</w:t>
      </w:r>
    </w:p>
    <w:bookmarkEnd w:id="22"/>
    <w:bookmarkStart w:id="23" w:name="education-and-intellectual-heritage"/>
    <w:p>
      <w:pPr>
        <w:pStyle w:val="Heading2"/>
      </w:pPr>
      <w:r>
        <w:t xml:space="preserve">Education and Intellectual Heritage</w:t>
      </w:r>
    </w:p>
    <w:p>
      <w:pPr>
        <w:pStyle w:val="FirstParagraph"/>
      </w:pPr>
      <w:r>
        <w:t xml:space="preserve">Beyond its architecture, Brazil Brasília is a hub for education and research. Home to the University of Brasília (UnB), it attracts some of the brightest minds in mathematics from across Brazil and Latin America. UnB has become a crucible for mathematical innovation, fostering research in fields ranging from pure mathematics to applied computational models used in environmental science—a critical concern given Brazil’s vast natural resources.</w:t>
      </w:r>
    </w:p>
    <w:p>
      <w:pPr>
        <w:pStyle w:val="BodyText"/>
      </w:pPr>
      <w:r>
        <w:t xml:space="preserve">The mathematician working today in Brazil Brasília contributes to global knowledge while addressing local challenges. From modeling climate patterns affecting the Cerrado region to optimizing public transportation algorithms for the city’s growing population, these intellectuals apply abstract concepts to tangible problems. They embody the Brazilian trait of "jeitinho" but refined through rigor: finding elegant, creative solutions within strict mathematical frameworks.</w:t>
      </w:r>
    </w:p>
    <w:bookmarkEnd w:id="23"/>
    <w:bookmarkStart w:id="24" w:name="the-harmony-of-order-and-chaos"/>
    <w:p>
      <w:pPr>
        <w:pStyle w:val="Heading2"/>
      </w:pPr>
      <w:r>
        <w:t xml:space="preserve">The Harmony of Order and Chaos</w:t>
      </w:r>
    </w:p>
    <w:p>
      <w:pPr>
        <w:pStyle w:val="FirstParagraph"/>
      </w:pPr>
      <w:r>
        <w:t xml:space="preserve">Mathematics is often viewed as cold or rigid, but in Brazil Brasília, it reveals a passionate core. The city’s design embodies the tension between order (the grid) and freedom (the curves). This duality mirrors the nature of mathematics itself, where precise rules allow for infinite creativity. The mathematician appreciates this beauty—the way a simple formula can generate complex fractals or how chaos theory explains unpredictable systems.</w:t>
      </w:r>
    </w:p>
    <w:p>
      <w:pPr>
        <w:pStyle w:val="BodyText"/>
      </w:pPr>
      <w:r>
        <w:t xml:space="preserve">In this context, Brazil Brasília becomes more than a city; it is an open-air museum of applied mathematics. Walking through its esplanade of ministries feels like moving through a geometric proof, where each building serves as an axiom supporting the grand theorem of national governance.</w:t>
      </w:r>
    </w:p>
    <w:bookmarkEnd w:id="24"/>
    <w:bookmarkStart w:id="25" w:name="conclusion-a-legacy-in-numbers"/>
    <w:p>
      <w:pPr>
        <w:pStyle w:val="Heading2"/>
      </w:pPr>
      <w:r>
        <w:t xml:space="preserve">Conclusion: A Legacy in Numbers</w:t>
      </w:r>
    </w:p>
    <w:p>
      <w:pPr>
        <w:pStyle w:val="FirstParagraph"/>
      </w:pPr>
      <w:r>
        <w:t xml:space="preserve">The story of Brazil Brasília is incomplete without acknowledging the mathematician. Whether designing infrastructure, teaching at UnB, or conducting research in data science, these individuals weave their logic into the fabric of the capital. They ensure that Brazil Brasília remains not just a monument to mid-century modernism but a living laboratory for mathematical thought.</w:t>
      </w:r>
    </w:p>
    <w:p>
      <w:pPr>
        <w:pStyle w:val="BodyText"/>
      </w:pPr>
      <w:r>
        <w:t xml:space="preserve">As we look to the future of this remarkable city, its mathematical roots will continue to guide its growth. The mathematician in Brazil Brasília stands as a guardian of precision, beauty, and progress. In honoring this essay’s subject—the mathematician—we honor the very soul of Brazil Brasília itself: a place where human ingenuity meets geometric perfection.</w:t>
      </w:r>
    </w:p>
    <w:p>
      <w:pPr>
        <w:pStyle w:val="BodyText"/>
      </w:pPr>
      <w:r>
        <w:t xml:space="preserve">Thus, let us remember that every curve in the Cathedral and every angle in the Palace reflects not just artistic choice, but mathematical truth. In Brazil Brasília, numbers sing, shapes speak, and the mathematician leads the chorus.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Soul: Exploring the Mathematician in Brazil Brasília</dc:title>
  <dc:creator/>
  <dc:language>en</dc:language>
  <cp:keywords/>
  <dcterms:created xsi:type="dcterms:W3CDTF">2026-07-29T09:37:01Z</dcterms:created>
  <dcterms:modified xsi:type="dcterms:W3CDTF">2026-07-29T09:37:01Z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