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Logic:</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Shaping</w:t>
      </w:r>
      <w:r>
        <w:t xml:space="preserve"> </w:t>
      </w:r>
      <w:r>
        <w:t xml:space="preserve">Ethiopia,</w:t>
      </w:r>
      <w:r>
        <w:t xml:space="preserve"> </w:t>
      </w:r>
      <w:r>
        <w:t xml:space="preserve">Addis</w:t>
      </w:r>
      <w:r>
        <w:t xml:space="preserve"> </w:t>
      </w:r>
      <w:r>
        <w:t xml:space="preserve">Ababa</w:t>
      </w:r>
    </w:p>
    <w:bookmarkStart w:id="26" w:name="X6dc99371c6ab276dee91ee65332a55820d4eabd"/>
    <w:p>
      <w:pPr>
        <w:pStyle w:val="Heading1"/>
      </w:pPr>
      <w:r>
        <w:t xml:space="preserve">The Pillars of Logic: The Role of the Mathematician in Shaping Ethiopia, Addis Ababa</w:t>
      </w:r>
    </w:p>
    <w:p>
      <w:pPr>
        <w:pStyle w:val="FirstParagraph"/>
      </w:pPr>
      <w:r>
        <w:t xml:space="preserve">In the grand tapestry of human civilization, few disciplines are as fundamental or as transformative as mathematics. It is the silent language through which we decode the universe, plan our cities, and structure our economies. However, beyond its abstract beauty lies a pragmatic power that is currently being harnessed in some of Africa’s most dynamic centers. Nowhere is this intersection of rigorous intellectual tradition and rapid urban development more evident than in Ethiopia Addis Ababa. Here, the figure of the</w:t>
      </w:r>
      <w:r>
        <w:t xml:space="preserve"> </w:t>
      </w:r>
      <w:r>
        <w:rPr>
          <w:bCs/>
          <w:b/>
        </w:rPr>
        <w:t xml:space="preserve">Mathematician</w:t>
      </w:r>
      <w:r>
        <w:t xml:space="preserve"> </w:t>
      </w:r>
      <w:r>
        <w:t xml:space="preserve">transitions from a solitary scholar to a vital architect of modern society, driving innovation in infrastructure, technology, and education within the capital city.</w:t>
      </w:r>
    </w:p>
    <w:bookmarkStart w:id="20" w:name="Xee51344358605e3fb933af73401ecdc131900a6"/>
    <w:p>
      <w:pPr>
        <w:pStyle w:val="Heading2"/>
      </w:pPr>
      <w:r>
        <w:t xml:space="preserve">The Historical Context and Academic Foundations</w:t>
      </w:r>
    </w:p>
    <w:p>
      <w:pPr>
        <w:pStyle w:val="FirstParagraph"/>
      </w:pPr>
      <w:r>
        <w:t xml:space="preserve">To understand the current renaissance of mathematical thought in Addis Ababa, one must first look at the historical trajectory of</w:t>
      </w:r>
      <w:r>
        <w:t xml:space="preserve"> </w:t>
      </w:r>
      <w:r>
        <w:rPr>
          <w:bCs/>
          <w:b/>
        </w:rPr>
        <w:t xml:space="preserve">Ethiopia</w:t>
      </w:r>
      <w:r>
        <w:t xml:space="preserve">. Historically renowned for its unique calendar and ancient geometric contributions, Ethiopia possesses a deep-rooted respect for logic and order. In recent decades, this heritage has been bolstered by the establishment of robust academic institutions in Addis Ababa. The Addis Ababa University stands as a beacon of higher learning, where departments of mathematics are not merely theoretical exercises but active research hubs.</w:t>
      </w:r>
    </w:p>
    <w:p>
      <w:pPr>
        <w:pStyle w:val="BodyText"/>
      </w:pPr>
      <w:r>
        <w:t xml:space="preserve">Institutions such as the Ethiopian Institute of Mathematical Sciences (EDIMAS) have played a pivotal role in nurturing local talent. These centers do not just teach formulas; they cultivate the mindset of the</w:t>
      </w:r>
      <w:r>
        <w:t xml:space="preserve"> </w:t>
      </w:r>
      <w:r>
        <w:rPr>
          <w:bCs/>
          <w:b/>
        </w:rPr>
        <w:t xml:space="preserve">Mathematician</w:t>
      </w:r>
      <w:r>
        <w:t xml:space="preserve">. This individual is trained to approach problems with precision, creativity, and resilience. In Addis Ababa, these educators are increasingly collaborating with international partners, ensuring that students are equipped with global-standard analytical skills while remaining deeply connected to local realities.</w:t>
      </w:r>
    </w:p>
    <w:bookmarkEnd w:id="20"/>
    <w:bookmarkStart w:id="21" w:name="Xc8bd7fc693dd8e82869a1f8c3602852b1b50216"/>
    <w:p>
      <w:pPr>
        <w:pStyle w:val="Heading2"/>
      </w:pPr>
      <w:r>
        <w:t xml:space="preserve">Urban Planning and Infrastructure Development</w:t>
      </w:r>
    </w:p>
    <w:p>
      <w:pPr>
        <w:pStyle w:val="FirstParagraph"/>
      </w:pPr>
      <w:r>
        <w:t xml:space="preserve">Addis Ababa is undergoing one of the fastest periods of urbanization in Africa. As the city expands vertically and horizontally, the role of mathematics becomes undeniable. The</w:t>
      </w:r>
      <w:r>
        <w:t xml:space="preserve"> </w:t>
      </w:r>
      <w:r>
        <w:rPr>
          <w:bCs/>
          <w:b/>
        </w:rPr>
        <w:t xml:space="preserve">Mathematician</w:t>
      </w:r>
      <w:r>
        <w:t xml:space="preserve"> </w:t>
      </w:r>
      <w:r>
        <w:t xml:space="preserve">is at the forefront of this transformation. Urban planners rely on complex algorithms for traffic flow optimization, a critical issue in a bustling metropolis like Addis Ababa where congestion poses significant economic and social challenges.</w:t>
      </w:r>
    </w:p>
    <w:p>
      <w:pPr>
        <w:pStyle w:val="BodyText"/>
      </w:pPr>
      <w:r>
        <w:t xml:space="preserve">Through network theory and graph calculus, mathematicians help design efficient public transportation systems, including the expanding light rail networks. Furthermore, structural engineers—who are fundamentally applied</w:t>
      </w:r>
      <w:r>
        <w:t xml:space="preserve"> </w:t>
      </w:r>
      <w:r>
        <w:rPr>
          <w:bCs/>
          <w:b/>
        </w:rPr>
        <w:t xml:space="preserve">Mathematician</w:t>
      </w:r>
      <w:r>
        <w:t xml:space="preserve">s—ensure that the skyscrapers and housing projects rising in districts like Bole and Piassa are built to withstand seismic activity. In a geologically active region like East Africa, mathematical modeling is not an academic luxury; it is a safety imperative. The precision provided by these experts ensures that the skyline of Ethiopia Addis Ababa grows not just higher, but safer and more sustainable.</w:t>
      </w:r>
    </w:p>
    <w:bookmarkEnd w:id="21"/>
    <w:bookmarkStart w:id="22" w:name="Xb01194490cd561221b71f1c49a474ace3849eee"/>
    <w:p>
      <w:pPr>
        <w:pStyle w:val="Heading2"/>
      </w:pPr>
      <w:r>
        <w:t xml:space="preserve">The Digital Economy and Technological Innovation</w:t>
      </w:r>
    </w:p>
    <w:p>
      <w:pPr>
        <w:pStyle w:val="FirstParagraph"/>
      </w:pPr>
      <w:r>
        <w:t xml:space="preserve">Beyond physical infrastructure, the digital landscape of Ethiopia is expanding rapidly. The government’s push toward becoming a knowledge-based economy places immense value on data science and computational mathematics. In Addis Ababa, a vibrant tech hub is emerging, often referred to as "Silicon Sahel" or part of the broader African digital revolution. Here, software developers and data analysts—professionals deeply rooted in mathematical logic—are creating solutions for banking, telecommunications, and agricultural management.</w:t>
      </w:r>
    </w:p>
    <w:p>
      <w:pPr>
        <w:pStyle w:val="BodyText"/>
      </w:pPr>
      <w:r>
        <w:t xml:space="preserve">The</w:t>
      </w:r>
      <w:r>
        <w:t xml:space="preserve"> </w:t>
      </w:r>
      <w:r>
        <w:rPr>
          <w:bCs/>
          <w:b/>
        </w:rPr>
        <w:t xml:space="preserve">Mathematician</w:t>
      </w:r>
      <w:r>
        <w:t xml:space="preserve"> </w:t>
      </w:r>
      <w:r>
        <w:t xml:space="preserve">plays a crucial role in cybersecurity. As Ethiopia Addis Ababa digitizes its financial transactions through platforms like Telebirr, the integrity of these systems depends on cryptographic algorithms. These complex mathematical structures protect millions of users from fraud and data breaches. Moreover, in the agricultural sector, which employs a significant portion of Ethiopia’s population, mathematicians are helping to develop predictive models for weather patterns and crop yields. By analyzing satellite data through statistical methods, they assist farmers in Addis Ababa’s surrounding regions to optimize irrigation and planting schedules, thereby enhancing food security.</w:t>
      </w:r>
    </w:p>
    <w:bookmarkEnd w:id="22"/>
    <w:bookmarkStart w:id="23" w:name="educational-reform-and-social-equity"/>
    <w:p>
      <w:pPr>
        <w:pStyle w:val="Heading2"/>
      </w:pPr>
      <w:r>
        <w:t xml:space="preserve">Educational Reform and Social Equity</w:t>
      </w:r>
    </w:p>
    <w:p>
      <w:pPr>
        <w:pStyle w:val="FirstParagraph"/>
      </w:pPr>
      <w:r>
        <w:t xml:space="preserve">The impact of the</w:t>
      </w:r>
      <w:r>
        <w:t xml:space="preserve"> </w:t>
      </w:r>
      <w:r>
        <w:rPr>
          <w:bCs/>
          <w:b/>
        </w:rPr>
        <w:t xml:space="preserve">Mathematician</w:t>
      </w:r>
      <w:r>
        <w:t xml:space="preserve"> </w:t>
      </w:r>
      <w:r>
        <w:t xml:space="preserve">extends deeply into the social fabric of Ethiopia Addis Ababa through education. Mathematics is often viewed as a gatekeeper subject in many educational systems, but there is a concerted effort to change this narrative. In Addis Ababa, initiatives are underway to make mathematics accessible and engaging for all students, regardless of gender or socioeconomic background.</w:t>
      </w:r>
    </w:p>
    <w:p>
      <w:pPr>
        <w:pStyle w:val="BodyText"/>
      </w:pPr>
      <w:r>
        <w:t xml:space="preserve">By demystifying complex concepts and showing their real-world applications—from the geometry of traditional Ethiopian patterns to the statistics used in local governance—educators are fostering a generation that is numerically literate. This shift is vital for social equity. When students in Addis Ababa master mathematical reasoning, they acquire critical thinking skills applicable to any field, from medicine to law. The</w:t>
      </w:r>
      <w:r>
        <w:t xml:space="preserve"> </w:t>
      </w:r>
      <w:r>
        <w:rPr>
          <w:bCs/>
          <w:b/>
        </w:rPr>
        <w:t xml:space="preserve">Mathematician</w:t>
      </w:r>
      <w:r>
        <w:t xml:space="preserve"> </w:t>
      </w:r>
      <w:r>
        <w:t xml:space="preserve">thus acts as an equalizer, providing tools for upward mobility and professional competence.</w:t>
      </w:r>
    </w:p>
    <w:bookmarkEnd w:id="23"/>
    <w:bookmarkStart w:id="24" w:name="X8ce2e0e7c4568a5724919db71a321b905c28d43"/>
    <w:p>
      <w:pPr>
        <w:pStyle w:val="Heading2"/>
      </w:pPr>
      <w:r>
        <w:t xml:space="preserve">Cultural Integration and Future Prospects</w:t>
      </w:r>
    </w:p>
    <w:p>
      <w:pPr>
        <w:pStyle w:val="FirstParagraph"/>
      </w:pPr>
      <w:r>
        <w:t xml:space="preserve">Culturally, there is a growing appreciation for the aesthetic beauty of mathematics in Ethiopia Addis Ababa. Mathematical concepts are increasingly integrated into art exhibitions and cultural festivals held in the capital. This interdisciplinary approach highlights how abstract numbers can inform tangible culture, reinforcing the idea that mathematics is not foreign to Ethiopia but intrinsic to its intellectual heritage.</w:t>
      </w:r>
    </w:p>
    <w:p>
      <w:pPr>
        <w:pStyle w:val="BodyText"/>
      </w:pPr>
      <w:r>
        <w:t xml:space="preserve">Looking forward, the trajectory for</w:t>
      </w:r>
      <w:r>
        <w:t xml:space="preserve"> </w:t>
      </w:r>
      <w:r>
        <w:rPr>
          <w:bCs/>
          <w:b/>
        </w:rPr>
        <w:t xml:space="preserve">Mathematician</w:t>
      </w:r>
      <w:r>
        <w:t xml:space="preserve">s in this region is promising. The Ethiopian government’s ten-year development plan emphasizes science and technology as primary drivers of growth. Consequently, funding for research in Addis Ababa is likely to increase, attracting more diaspora professionals back to the country. These returning experts bring global perspective combined with local passion, creating a synergistic environment for innovation.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Mathematician</w:t>
      </w:r>
      <w:r>
        <w:t xml:space="preserve"> </w:t>
      </w:r>
      <w:r>
        <w:t xml:space="preserve">in Ethiopia Addis Ababa is multifaceted and profound. They are engineers of infrastructure, guardians of digital security, educators of the future workforce, and innovators in agriculture. As Addis Ababa continues its rapid ascent on the African continent, mathematics serves as the backbone supporting this growth. The intersection of historical wisdom and modern analytical power defines this era for Ethiopia Addis Ababa. Embracing and investing in mathematical education and research is not just an academic choice; it is a strategic necessity for sustainable development. As we look ahead, the</w:t>
      </w:r>
      <w:r>
        <w:t xml:space="preserve"> </w:t>
      </w:r>
      <w:r>
        <w:rPr>
          <w:bCs/>
          <w:b/>
        </w:rPr>
        <w:t xml:space="preserve">Mathematician</w:t>
      </w:r>
      <w:r>
        <w:t xml:space="preserve"> </w:t>
      </w:r>
      <w:r>
        <w:t xml:space="preserve">will undoubtedly remain one of the most influential figures in shaping the destiny of Ethiopia Addis Ababa, proving once again that numbers are indeed powerful.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Logic: The Role of the Mathematician in Shaping Ethiopia, Addis Ababa</dc:title>
  <dc:creator/>
  <cp:keywords/>
  <dcterms:created xsi:type="dcterms:W3CDTF">2026-07-29T06:51:09Z</dcterms:created>
  <dcterms:modified xsi:type="dcterms:W3CDTF">2026-07-29T06:51:09Z</dcterms:modified>
</cp:coreProperties>
</file>

<file path=docProps/custom.xml><?xml version="1.0" encoding="utf-8"?>
<Properties xmlns="http://schemas.openxmlformats.org/officeDocument/2006/custom-properties" xmlns:vt="http://schemas.openxmlformats.org/officeDocument/2006/docPropsVTypes"/>
</file>