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Mathematical</w:t>
      </w:r>
      <w:r>
        <w:t xml:space="preserve"> </w:t>
      </w:r>
      <w:r>
        <w:t xml:space="preserve">Thought:</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Kazakhstan</w:t>
      </w:r>
      <w:r>
        <w:t xml:space="preserve"> </w:t>
      </w:r>
      <w:r>
        <w:t xml:space="preserve">Almaty</w:t>
      </w:r>
    </w:p>
    <w:bookmarkStart w:id="25" w:name="Xd2f7bc8803c040506ad6d60db25bc1ab19bde55"/>
    <w:p>
      <w:pPr>
        <w:pStyle w:val="Heading1"/>
      </w:pPr>
      <w:r>
        <w:t xml:space="preserve">Bridging Continents and Calculus: The Role of the Mathematician in Kazakhstan Almaty</w:t>
      </w:r>
    </w:p>
    <w:p>
      <w:pPr>
        <w:pStyle w:val="FirstParagraph"/>
      </w:pPr>
      <w:r>
        <w:t xml:space="preserve">In the vast tapestry of global intellectual history, few regions have provided as fertile a ground for abstract thought and rigorous logic as Central Asia. Nowhere is this heritage more vibrant or critically evolving than in</w:t>
      </w:r>
      <w:r>
        <w:t xml:space="preserve"> </w:t>
      </w:r>
      <w:r>
        <w:rPr>
          <w:bCs/>
          <w:b/>
        </w:rPr>
        <w:t xml:space="preserve">Kazakhstan Almaty</w:t>
      </w:r>
      <w:r>
        <w:t xml:space="preserve">, a city that serves not merely as an urban center, but as a crucible for modern scientific inquiry. To understand the contemporary landscape of science in this region, one must examine the pivotal role of the</w:t>
      </w:r>
      <w:r>
        <w:t xml:space="preserve"> </w:t>
      </w:r>
      <w:r>
        <w:rPr>
          <w:bCs/>
          <w:b/>
        </w:rPr>
        <w:t xml:space="preserve">Mathematician</w:t>
      </w:r>
      <w:r>
        <w:t xml:space="preserve">. The story of mathematics here is not just about numbers; it is about how the abstract precision of mathematical theory intersects with the rich cultural and educational traditions to shape a future-ready intellect. This essay explores how the identity of the mathematician has evolved within</w:t>
      </w:r>
      <w:r>
        <w:t xml:space="preserve"> </w:t>
      </w:r>
      <w:r>
        <w:rPr>
          <w:bCs/>
          <w:b/>
        </w:rPr>
        <w:t xml:space="preserve">Kazakhstan Almaty</w:t>
      </w:r>
      <w:r>
        <w:t xml:space="preserve">, bridging historical legacies with modern technological demands.</w:t>
      </w:r>
    </w:p>
    <w:bookmarkStart w:id="20" w:name="X8a781cd68835fec64c78791209c036f1bc10904"/>
    <w:p>
      <w:pPr>
        <w:pStyle w:val="Heading2"/>
      </w:pPr>
      <w:r>
        <w:t xml:space="preserve">The Historical Foundation: From Nomadic Logic to Academic Rigor</w:t>
      </w:r>
    </w:p>
    <w:p>
      <w:pPr>
        <w:pStyle w:val="FirstParagraph"/>
      </w:pPr>
      <w:r>
        <w:t xml:space="preserve">To appreciate the current state of mathematical education and practice in</w:t>
      </w:r>
      <w:r>
        <w:t xml:space="preserve"> </w:t>
      </w:r>
      <w:r>
        <w:rPr>
          <w:bCs/>
          <w:b/>
        </w:rPr>
        <w:t xml:space="preserve">Kazakhstan Almaty</w:t>
      </w:r>
      <w:r>
        <w:t xml:space="preserve">, one must first look back. The region possesses a deep, albeit often overlooked, history of numerical literacy. Ancient nomadic cultures utilized complex geometric patterns for weaving and architecture, demonstrating an intuitive grasp of symmetry and spatial reasoning long before formal academic institutions were established. However, the modern definition of the</w:t>
      </w:r>
      <w:r>
        <w:t xml:space="preserve"> </w:t>
      </w:r>
      <w:r>
        <w:rPr>
          <w:bCs/>
          <w:b/>
        </w:rPr>
        <w:t xml:space="preserve">Mathematician</w:t>
      </w:r>
      <w:r>
        <w:t xml:space="preserve"> </w:t>
      </w:r>
      <w:r>
        <w:t xml:space="preserve">in this context was forged during the Soviet era. During this period, rigorous scientific education became a pillar of state policy. Universities in what is now</w:t>
      </w:r>
      <w:r>
        <w:t xml:space="preserve"> </w:t>
      </w:r>
      <w:r>
        <w:rPr>
          <w:bCs/>
          <w:b/>
        </w:rPr>
        <w:t xml:space="preserve">Kazakhstan Almaty</w:t>
      </w:r>
      <w:r>
        <w:t xml:space="preserve">, particularly Nazarbayev University and Abai Kazakh National Pedagogical University, inherited strong traditions in pure and applied mathematics.</w:t>
      </w:r>
    </w:p>
    <w:p>
      <w:pPr>
        <w:pStyle w:val="BodyText"/>
      </w:pPr>
      <w:r>
        <w:t xml:space="preserve">This historical layering is crucial. The mathematician working today in</w:t>
      </w:r>
      <w:r>
        <w:t xml:space="preserve"> </w:t>
      </w:r>
      <w:r>
        <w:rPr>
          <w:bCs/>
          <w:b/>
        </w:rPr>
        <w:t xml:space="preserve">Kazakhstan Almaty</w:t>
      </w:r>
      <w:r>
        <w:t xml:space="preserve"> </w:t>
      </w:r>
      <w:r>
        <w:t xml:space="preserve">stands on the shoulders of both Soviet-era theoretical rigor and a pre-Soviet heritage of practical problem-solving. This duality allows for a unique pedagogical approach where abstract theory is frequently connected to tangible, real-world applications, fostering a generation of students who view mathematics not as an isolated discipline, but as a universal language.</w:t>
      </w:r>
    </w:p>
    <w:bookmarkEnd w:id="20"/>
    <w:bookmarkStart w:id="21" w:name="Xcd92872d75b3eccd3885053df3433b07ec10f01"/>
    <w:p>
      <w:pPr>
        <w:pStyle w:val="Heading2"/>
      </w:pPr>
      <w:r>
        <w:t xml:space="preserve">The Modern Mathematician in Kazakhstan Almaty</w:t>
      </w:r>
    </w:p>
    <w:p>
      <w:pPr>
        <w:pStyle w:val="FirstParagraph"/>
      </w:pPr>
      <w:r>
        <w:t xml:space="preserve">In the twenty-first century, the profile of the</w:t>
      </w:r>
      <w:r>
        <w:t xml:space="preserve"> </w:t>
      </w:r>
      <w:r>
        <w:rPr>
          <w:bCs/>
          <w:b/>
        </w:rPr>
        <w:t xml:space="preserve">Mathematician</w:t>
      </w:r>
      <w:r>
        <w:t xml:space="preserve"> </w:t>
      </w:r>
      <w:r>
        <w:t xml:space="preserve">has shifted dramatically. It is no longer sufficient to excel solely in calculus or algebraic geometry. Today, the mathematician in</w:t>
      </w:r>
      <w:r>
        <w:t xml:space="preserve"> </w:t>
      </w:r>
      <w:r>
        <w:rPr>
          <w:bCs/>
          <w:b/>
        </w:rPr>
        <w:t xml:space="preserve">Kazakhstan Almaty</w:t>
      </w:r>
      <w:r>
        <w:t xml:space="preserve"> </w:t>
      </w:r>
      <w:r>
        <w:t xml:space="preserve">is increasingly a data scientist, an algorithm designer, and a systems analyst. The city has emerged as a growing hub for Information Technology (IT) and outsourcing within Central Asia. Consequently, the demand for professionals who can model complex systems has skyrocketed.</w:t>
      </w:r>
    </w:p>
    <w:p>
      <w:pPr>
        <w:pStyle w:val="BodyText"/>
      </w:pPr>
      <w:r>
        <w:t xml:space="preserve">The modern</w:t>
      </w:r>
      <w:r>
        <w:t xml:space="preserve"> </w:t>
      </w:r>
      <w:r>
        <w:rPr>
          <w:bCs/>
          <w:b/>
        </w:rPr>
        <w:t xml:space="preserve">Mathematician</w:t>
      </w:r>
      <w:r>
        <w:t xml:space="preserve"> </w:t>
      </w:r>
      <w:r>
        <w:t xml:space="preserve">in this region is characterized by interdisciplinary competence. They are expected to collaborate with economists modeling market trends, biologists analyzing genomic data, and engineers designing smart city infrastructures. In</w:t>
      </w:r>
      <w:r>
        <w:t xml:space="preserve"> </w:t>
      </w:r>
      <w:r>
        <w:rPr>
          <w:bCs/>
          <w:b/>
        </w:rPr>
        <w:t xml:space="preserve">Kazakhstan Almaty</w:t>
      </w:r>
      <w:r>
        <w:t xml:space="preserve">, universities have responded by updating curricula to include machine learning, statistical analysis, and computational mathematics. This shift reflects a broader global trend but is tailored to local needs. For instance, mathematical modeling is being applied to optimize the logistics of goods moving through Central Asia along the New Silk Road, highlighting how</w:t>
      </w:r>
      <w:r>
        <w:t xml:space="preserve"> </w:t>
      </w:r>
      <w:r>
        <w:rPr>
          <w:bCs/>
          <w:b/>
        </w:rPr>
        <w:t xml:space="preserve">Kazakhstan Almaty</w:t>
      </w:r>
      <w:r>
        <w:t xml:space="preserve"> </w:t>
      </w:r>
      <w:r>
        <w:t xml:space="preserve">positions itself as a logistical and intellectual bridge between East and West.</w:t>
      </w:r>
    </w:p>
    <w:bookmarkEnd w:id="21"/>
    <w:bookmarkStart w:id="22" w:name="Xdbb16fa0332a0d70de374cff1c0483a3a8a97c8"/>
    <w:p>
      <w:pPr>
        <w:pStyle w:val="Heading2"/>
      </w:pPr>
      <w:r>
        <w:t xml:space="preserve">Educational Infrastructure and Community Building</w:t>
      </w:r>
    </w:p>
    <w:p>
      <w:pPr>
        <w:pStyle w:val="FirstParagraph"/>
      </w:pPr>
      <w:r>
        <w:t xml:space="preserve">The ecosystem supporting the</w:t>
      </w:r>
      <w:r>
        <w:t xml:space="preserve"> </w:t>
      </w:r>
      <w:r>
        <w:rPr>
          <w:bCs/>
          <w:b/>
        </w:rPr>
        <w:t xml:space="preserve">Mathematician</w:t>
      </w:r>
      <w:r>
        <w:t xml:space="preserve"> </w:t>
      </w:r>
      <w:r>
        <w:t xml:space="preserve">in</w:t>
      </w:r>
      <w:r>
        <w:t xml:space="preserve"> </w:t>
      </w:r>
      <w:r>
        <w:rPr>
          <w:bCs/>
          <w:b/>
        </w:rPr>
        <w:t xml:space="preserve">Kazakhstan Almaty</w:t>
      </w:r>
      <w:r>
        <w:t xml:space="preserve"> </w:t>
      </w:r>
      <w:r>
        <w:t xml:space="preserve">is robust. The city hosts several international schools and university programs that cater to both local students and expatriates, creating a diverse intellectual community. Mathematics Olympiads are highly celebrated events in</w:t>
      </w:r>
      <w:r>
        <w:t xml:space="preserve"> </w:t>
      </w:r>
      <w:r>
        <w:rPr>
          <w:bCs/>
          <w:b/>
        </w:rPr>
        <w:t xml:space="preserve">Kazakhstan Almaty</w:t>
      </w:r>
      <w:r>
        <w:t xml:space="preserve">, serving as early indicators of talent. These competitions do more than test arithmetic speed; they cultivate logical reasoning and creative problem-solving skills from a young age.</w:t>
      </w:r>
    </w:p>
    <w:p>
      <w:pPr>
        <w:pStyle w:val="BodyText"/>
      </w:pPr>
      <w:r>
        <w:t xml:space="preserve">Furthermore, the community of mathematicians in</w:t>
      </w:r>
      <w:r>
        <w:t xml:space="preserve"> </w:t>
      </w:r>
      <w:r>
        <w:rPr>
          <w:bCs/>
          <w:b/>
        </w:rPr>
        <w:t xml:space="preserve">Kazakhstan Almaty</w:t>
      </w:r>
      <w:r>
        <w:t xml:space="preserve"> </w:t>
      </w:r>
      <w:r>
        <w:t xml:space="preserve">is increasingly connected to the global stage. Regular seminars, international conferences, and collaborative research projects with institutions in Europe and Asia ensure that local mathematicians remain at the forefront of their field. This connectivity prevents intellectual isolation and allows for a free exchange of ideas. The</w:t>
      </w:r>
      <w:r>
        <w:t xml:space="preserve"> </w:t>
      </w:r>
      <w:r>
        <w:rPr>
          <w:bCs/>
          <w:b/>
        </w:rPr>
        <w:t xml:space="preserve">Mathematician</w:t>
      </w:r>
      <w:r>
        <w:t xml:space="preserve"> </w:t>
      </w:r>
      <w:r>
        <w:t xml:space="preserve">in</w:t>
      </w:r>
      <w:r>
        <w:t xml:space="preserve"> </w:t>
      </w:r>
      <w:r>
        <w:rPr>
          <w:bCs/>
          <w:b/>
        </w:rPr>
        <w:t xml:space="preserve">Kazakhstan Almaty</w:t>
      </w:r>
      <w:r>
        <w:t xml:space="preserve"> </w:t>
      </w:r>
      <w:r>
        <w:t xml:space="preserve">is no longer an isolated figure but part of a global network, contributing to international journals while solving local problems.</w:t>
      </w:r>
    </w:p>
    <w:bookmarkEnd w:id="22"/>
    <w:bookmarkStart w:id="23" w:name="Xdb658274cebe76ca6d5dcf3c602f8b2de33eb29"/>
    <w:p>
      <w:pPr>
        <w:pStyle w:val="Heading2"/>
      </w:pPr>
      <w:r>
        <w:t xml:space="preserve">The Cultural Significance of Mathematical Literacy</w:t>
      </w:r>
    </w:p>
    <w:p>
      <w:pPr>
        <w:pStyle w:val="FirstParagraph"/>
      </w:pPr>
      <w:r>
        <w:t xml:space="preserve">Beyond the professional sphere, mathematics holds cultural significance in</w:t>
      </w:r>
      <w:r>
        <w:t xml:space="preserve"> </w:t>
      </w:r>
      <w:r>
        <w:rPr>
          <w:bCs/>
          <w:b/>
        </w:rPr>
        <w:t xml:space="preserve">Kazakhstan Almaty</w:t>
      </w:r>
      <w:r>
        <w:t xml:space="preserve">. It is viewed as a gateway to modernity and economic stability. The government’s "Digital Kazakhstan" initiative has placed a premium on STEM (Science, Technology, Engineering, and Mathematics) education. In this context, the</w:t>
      </w:r>
      <w:r>
        <w:t xml:space="preserve"> </w:t>
      </w:r>
      <w:r>
        <w:rPr>
          <w:bCs/>
          <w:b/>
        </w:rPr>
        <w:t xml:space="preserve">Mathematician</w:t>
      </w:r>
      <w:r>
        <w:t xml:space="preserve"> </w:t>
      </w:r>
      <w:r>
        <w:t xml:space="preserve">is seen as an architect of the future nation. By mastering mathematics, students in</w:t>
      </w:r>
      <w:r>
        <w:t xml:space="preserve"> </w:t>
      </w:r>
      <w:r>
        <w:rPr>
          <w:bCs/>
          <w:b/>
        </w:rPr>
        <w:t xml:space="preserve">Kazakhstan Almaty</w:t>
      </w:r>
      <w:r>
        <w:t xml:space="preserve"> </w:t>
      </w:r>
      <w:r>
        <w:t xml:space="preserve">are equipped with the tools to participate in the global digital economy.</w:t>
      </w:r>
    </w:p>
    <w:p>
      <w:pPr>
        <w:pStyle w:val="BodyText"/>
      </w:pPr>
      <w:r>
        <w:t xml:space="preserve">This emphasis also promotes gender equality in science. In recent years, there has been a notable increase in female participation in mathematics programs across</w:t>
      </w:r>
      <w:r>
        <w:t xml:space="preserve"> </w:t>
      </w:r>
      <w:r>
        <w:rPr>
          <w:bCs/>
          <w:b/>
        </w:rPr>
        <w:t xml:space="preserve">Kazakhstan Almaty</w:t>
      </w:r>
      <w:r>
        <w:t xml:space="preserve">. Women mathematicians are breaking barriers, leading research teams, and inspiring younger generations. This shift enriches the mathematical community by bringing diverse perspectives to problem-solving.</w:t>
      </w:r>
    </w:p>
    <w:bookmarkEnd w:id="23"/>
    <w:bookmarkStart w:id="24" w:name="Xfadef77ccb759802771a25b6c51b2c2327a683b"/>
    <w:p>
      <w:pPr>
        <w:pStyle w:val="Heading2"/>
      </w:pPr>
      <w:r>
        <w:t xml:space="preserve">Conclusion: The Future of Mathematical Thought</w:t>
      </w:r>
    </w:p>
    <w:p>
      <w:pPr>
        <w:pStyle w:val="FirstParagraph"/>
      </w:pPr>
      <w:r>
        <w:t xml:space="preserve">In conclusion, the role of the</w:t>
      </w:r>
      <w:r>
        <w:t xml:space="preserve"> </w:t>
      </w:r>
      <w:r>
        <w:rPr>
          <w:bCs/>
          <w:b/>
        </w:rPr>
        <w:t xml:space="preserve">Mathematician</w:t>
      </w:r>
      <w:r>
        <w:t xml:space="preserve"> </w:t>
      </w:r>
      <w:r>
        <w:t xml:space="preserve">in</w:t>
      </w:r>
      <w:r>
        <w:t xml:space="preserve"> </w:t>
      </w:r>
      <w:r>
        <w:rPr>
          <w:bCs/>
          <w:b/>
        </w:rPr>
        <w:t xml:space="preserve">Kazakhstan Almaty</w:t>
      </w:r>
      <w:r>
        <w:t xml:space="preserve"> </w:t>
      </w:r>
      <w:r>
        <w:t xml:space="preserve">is one of dynamic transformation. From its historical roots to its current status as a tech-savvy educational hub, the city exemplifies how mathematical rigor can drive development. The mathematician here is not just a calculator but a thinker, an innovator, and a bridge between traditional knowledge and futuristic technology.</w:t>
      </w:r>
    </w:p>
    <w:p>
      <w:pPr>
        <w:pStyle w:val="BodyText"/>
      </w:pPr>
      <w:r>
        <w:t xml:space="preserve">As</w:t>
      </w:r>
      <w:r>
        <w:t xml:space="preserve"> </w:t>
      </w:r>
      <w:r>
        <w:rPr>
          <w:bCs/>
          <w:b/>
        </w:rPr>
        <w:t xml:space="preserve">Kazakhstan Almaty</w:t>
      </w:r>
      <w:r>
        <w:t xml:space="preserve"> </w:t>
      </w:r>
      <w:r>
        <w:t xml:space="preserve">continues to grow as a regional center for science and education, the importance of nurturing mathematical talent will only increase. The synergy between rigorous academic training, international collaboration, and local application creates a unique environment where mathematics thrives. For the aspiring</w:t>
      </w:r>
      <w:r>
        <w:t xml:space="preserve"> </w:t>
      </w:r>
      <w:r>
        <w:rPr>
          <w:bCs/>
          <w:b/>
        </w:rPr>
        <w:t xml:space="preserve">Mathematician</w:t>
      </w:r>
      <w:r>
        <w:t xml:space="preserve">,</w:t>
      </w:r>
      <w:r>
        <w:t xml:space="preserve"> </w:t>
      </w:r>
      <w:r>
        <w:rPr>
          <w:bCs/>
          <w:b/>
        </w:rPr>
        <w:t xml:space="preserve">Kazakhstan Almaty</w:t>
      </w:r>
      <w:r>
        <w:t xml:space="preserve"> </w:t>
      </w:r>
      <w:r>
        <w:t xml:space="preserve">offers more than just a place to study; it offers a platform to impact the world through the power of logic and numbers. The essay thus concludes that the future of mathematics in this region is bright, driven by a community that values precision, innovation, and global connectivity.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Mathematical Thought: An Essay on the Mathematician in Kazakhstan Almaty</dc:title>
  <dc:creator/>
  <dc:language>en</dc:language>
  <cp:keywords/>
  <dcterms:created xsi:type="dcterms:W3CDTF">2026-07-29T04:31:58Z</dcterms:created>
  <dcterms:modified xsi:type="dcterms:W3CDTF">2026-07-29T04:31:58Z</dcterms:modified>
</cp:coreProperties>
</file>

<file path=docProps/custom.xml><?xml version="1.0" encoding="utf-8"?>
<Properties xmlns="http://schemas.openxmlformats.org/officeDocument/2006/custom-properties" xmlns:vt="http://schemas.openxmlformats.org/officeDocument/2006/docPropsVTypes"/>
</file>