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Legacy: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Netherlands</w:t>
      </w:r>
      <w:r>
        <w:t xml:space="preserve"> </w:t>
      </w:r>
      <w:r>
        <w:t xml:space="preserve">Amsterdam</w:t>
      </w:r>
    </w:p>
    <w:bookmarkStart w:id="20" w:name="X473c462a727ed64d6ed5826c97d7763684d0e57"/>
    <w:p>
      <w:pPr>
        <w:pStyle w:val="Heading1"/>
      </w:pPr>
      <w:r>
        <w:t xml:space="preserve">The Architect of Logic: Exploring the Mathematician Within the Cultural Fabric of Netherlands Amsterdam</w:t>
      </w:r>
    </w:p>
    <w:p>
      <w:pPr>
        <w:pStyle w:val="FirstParagraph"/>
      </w:pPr>
      <w:r>
        <w:rPr>
          <w:iCs/>
          <w:i/>
        </w:rPr>
        <w:t xml:space="preserve">A Comprehensive Essay on Mathematical Heritage and Innovation in a Historic European Hub.</w:t>
      </w:r>
    </w:p>
    <w:bookmarkEnd w:id="20"/>
    <w:p>
      <w:pPr>
        <w:pStyle w:val="BodyText"/>
      </w:pPr>
      <w:r>
        <w:t xml:space="preserve">In the bustling heart of Western Europe, where canals mirror the sky and history is etched into every cobblestone, lies Amsterdam. Often celebrated for its artistic renaissance during the Dutch Golden Age, this city holds a quieter yet equally profound legacy: that of mathematics. To understand the role of a</w:t>
      </w:r>
      <w:r>
        <w:t xml:space="preserve"> </w:t>
      </w:r>
      <w:r>
        <w:rPr>
          <w:bCs/>
          <w:b/>
        </w:rPr>
        <w:t xml:space="preserve">Mathematician</w:t>
      </w:r>
      <w:r>
        <w:t xml:space="preserve"> </w:t>
      </w:r>
      <w:r>
        <w:t xml:space="preserve">in</w:t>
      </w:r>
      <w:r>
        <w:t xml:space="preserve"> </w:t>
      </w:r>
      <w:r>
        <w:rPr>
          <w:bCs/>
          <w:b/>
        </w:rPr>
        <w:t xml:space="preserve">Netherlands Amsterdam</w:t>
      </w:r>
      <w:r>
        <w:t xml:space="preserve">, one must look beyond the brushstrokes of Rembrandt and Vermeer to explore the analytical frameworks that underpinned their creations and continue to drive modern innovation. This essay delves into the historical significance, contemporary relevance, and future potential of mathematical thought within this unique geographic context.</w:t>
      </w:r>
    </w:p>
    <w:bookmarkStart w:id="21" w:name="Xfa3c1d274c6d0997d5b5c3fbd6f10e7daa71ede"/>
    <w:p>
      <w:pPr>
        <w:pStyle w:val="Heading2"/>
      </w:pPr>
      <w:r>
        <w:t xml:space="preserve">The Historical Foundation: The Golden Age of Calculation</w:t>
      </w:r>
    </w:p>
    <w:p>
      <w:pPr>
        <w:pStyle w:val="FirstParagraph"/>
      </w:pPr>
      <w:r>
        <w:t xml:space="preserve">The</w:t>
      </w:r>
      <w:r>
        <w:t xml:space="preserve"> </w:t>
      </w:r>
      <w:r>
        <w:rPr>
          <w:bCs/>
          <w:b/>
        </w:rPr>
        <w:t xml:space="preserve">Netherlands Amsterdam</w:t>
      </w:r>
      <w:r>
        <w:t xml:space="preserve">, during the seventeenth century, was not merely a commercial powerhouse but an intellectual crucible. It was in this era that the city became a beacon for thinkers who blended commerce with calculation. The rise of trade required precision, and thus, the</w:t>
      </w:r>
      <w:r>
        <w:t xml:space="preserve"> </w:t>
      </w:r>
      <w:r>
        <w:rPr>
          <w:bCs/>
          <w:b/>
        </w:rPr>
        <w:t xml:space="preserve">Mathematician</w:t>
      </w:r>
      <w:r>
        <w:t xml:space="preserve"> </w:t>
      </w:r>
      <w:r>
        <w:t xml:space="preserve">emerged as a critical figure in society. Figures like Christiaan Huygens, though born into nobility and associated with broader Dutch scientific advancements, utilized Amsterdam as a platform for their groundbreaking work in probability theory and horology.</w:t>
      </w:r>
    </w:p>
    <w:p>
      <w:pPr>
        <w:pStyle w:val="BodyText"/>
      </w:pPr>
      <w:r>
        <w:t xml:space="preserve">The establishment of institutions in Amsterdam laid the groundwork for rigorous mathematical study. The University of Amsterdam, tracing its roots back to the Latin School founded in 1387 but gaining significant academic traction during the post-Enlightenment era, provided a sanctuary for logical discourse. During this period, mathematics was not viewed as an abstract pursuit isolated from reality; rather, it was the language of navigation, architecture, and economics. The</w:t>
      </w:r>
      <w:r>
        <w:t xml:space="preserve"> </w:t>
      </w:r>
      <w:r>
        <w:rPr>
          <w:bCs/>
          <w:b/>
        </w:rPr>
        <w:t xml:space="preserve">Mathematician</w:t>
      </w:r>
      <w:r>
        <w:t xml:space="preserve"> </w:t>
      </w:r>
      <w:r>
        <w:t xml:space="preserve">in</w:t>
      </w:r>
      <w:r>
        <w:t xml:space="preserve"> </w:t>
      </w:r>
      <w:r>
        <w:rPr>
          <w:bCs/>
          <w:b/>
        </w:rPr>
        <w:t xml:space="preserve">Netherlands Amsterdam</w:t>
      </w:r>
      <w:r>
        <w:t xml:space="preserve"> </w:t>
      </w:r>
      <w:r>
        <w:t xml:space="preserve">was a practical engineer of society's infrastructure.</w:t>
      </w:r>
    </w:p>
    <w:bookmarkEnd w:id="21"/>
    <w:bookmarkStart w:id="22" w:name="the-modern-hub-innovation-and-academia"/>
    <w:p>
      <w:pPr>
        <w:pStyle w:val="Heading2"/>
      </w:pPr>
      <w:r>
        <w:t xml:space="preserve">The Modern Hub: Innovation and Academia</w:t>
      </w:r>
    </w:p>
    <w:p>
      <w:pPr>
        <w:pStyle w:val="FirstParagraph"/>
      </w:pPr>
      <w:r>
        <w:t xml:space="preserve">Moving from historical analysis to contemporary relevance, the city of Amsterdam has evolved into a global hub for high-level research. Today, the role of the</w:t>
      </w:r>
      <w:r>
        <w:t xml:space="preserve"> </w:t>
      </w:r>
      <w:r>
        <w:rPr>
          <w:bCs/>
          <w:b/>
        </w:rPr>
        <w:t xml:space="preserve">Mathematician</w:t>
      </w:r>
      <w:r>
        <w:t xml:space="preserve"> </w:t>
      </w:r>
      <w:r>
        <w:t xml:space="preserve">in</w:t>
      </w:r>
      <w:r>
        <w:t xml:space="preserve"> </w:t>
      </w:r>
      <w:r>
        <w:rPr>
          <w:bCs/>
          <w:b/>
        </w:rPr>
        <w:t xml:space="preserve">Netherlands Amsterdam</w:t>
      </w:r>
      <w:r>
        <w:t xml:space="preserve"> </w:t>
      </w:r>
      <w:r>
        <w:t xml:space="preserve">is defined by interdisciplinary collaboration. The city hosts some of Europe’s leading mathematical institutes and research centers. For instance, institutions like KdV (formerly known as the Institute for Logic, Language and Computation) have gained international renown for their contributions to logic, semantics, and theoretical computer science.</w:t>
      </w:r>
    </w:p>
    <w:p>
      <w:pPr>
        <w:pStyle w:val="BodyText"/>
      </w:pPr>
      <w:r>
        <w:t xml:space="preserve">The</w:t>
      </w:r>
      <w:r>
        <w:t xml:space="preserve"> </w:t>
      </w:r>
      <w:r>
        <w:rPr>
          <w:bCs/>
          <w:b/>
        </w:rPr>
        <w:t xml:space="preserve">Netherlands Amsterdam</w:t>
      </w:r>
      <w:r>
        <w:t xml:space="preserve"> </w:t>
      </w:r>
      <w:r>
        <w:t xml:space="preserve">ecosystem encourages a blend of pure mathematics applied to complex real-world problems. From algorithmic trading in the financial districts to urban planning models that optimize traffic flow through the city’s intricate canal system, mathematicians are actively shaping the urban landscape. The modern</w:t>
      </w:r>
      <w:r>
        <w:t xml:space="preserve"> </w:t>
      </w:r>
      <w:r>
        <w:rPr>
          <w:bCs/>
          <w:b/>
        </w:rPr>
        <w:t xml:space="preserve">Mathematician</w:t>
      </w:r>
      <w:r>
        <w:t xml:space="preserve"> </w:t>
      </w:r>
      <w:r>
        <w:t xml:space="preserve">here is not confined to chalkboards; they are coding algorithms, modeling climate change impacts on coastal cities like Amsterdam, and developing cryptographic systems that secure digital communication.</w:t>
      </w:r>
    </w:p>
    <w:p>
      <w:pPr>
        <w:pStyle w:val="BodyText"/>
      </w:pPr>
      <w:r>
        <w:rPr>
          <w:bCs/>
          <w:b/>
        </w:rPr>
        <w:t xml:space="preserve">Key Insight:</w:t>
      </w:r>
      <w:r>
        <w:t xml:space="preserve"> </w:t>
      </w:r>
      <w:r>
        <w:t xml:space="preserve">In the context of</w:t>
      </w:r>
      <w:r>
        <w:t xml:space="preserve"> </w:t>
      </w:r>
      <w:r>
        <w:rPr>
          <w:bCs/>
          <w:b/>
        </w:rPr>
        <w:t xml:space="preserve">Netherlands Amsterdam</w:t>
      </w:r>
      <w:r>
        <w:t xml:space="preserve">, mathematics is increasingly seen as a bridge between humanities and technology. The city’s strong emphasis on liberal arts education ensures that mathematicians are often well-versed in philosophy and history, fostering a holistic approach to problem-solving.</w:t>
      </w:r>
    </w:p>
    <w:bookmarkEnd w:id="22"/>
    <w:bookmarkStart w:id="23" w:name="X1eecac953167b44d64e1afa2d60d2b5d8c2d1a5"/>
    <w:p>
      <w:pPr>
        <w:pStyle w:val="Heading2"/>
      </w:pPr>
      <w:r>
        <w:t xml:space="preserve">Educational Excellence: Cultivating the Next Generation</w:t>
      </w:r>
    </w:p>
    <w:p>
      <w:pPr>
        <w:pStyle w:val="FirstParagraph"/>
      </w:pPr>
      <w:r>
        <w:t xml:space="preserve">A critical aspect of the</w:t>
      </w:r>
      <w:r>
        <w:t xml:space="preserve"> </w:t>
      </w:r>
      <w:r>
        <w:rPr>
          <w:bCs/>
          <w:b/>
        </w:rPr>
        <w:t xml:space="preserve">Mathematician</w:t>
      </w:r>
      <w:r>
        <w:t xml:space="preserve">'s presence in</w:t>
      </w:r>
      <w:r>
        <w:t xml:space="preserve"> </w:t>
      </w:r>
      <w:r>
        <w:rPr>
          <w:bCs/>
          <w:b/>
        </w:rPr>
        <w:t xml:space="preserve">Netherlands Amsterdam</w:t>
      </w:r>
      <w:r>
        <w:t xml:space="preserve"> </w:t>
      </w:r>
      <w:r>
        <w:t xml:space="preserve">is their role as educators. The educational institutions in the city are renowned for producing world-class talent. Undergraduate and graduate programs focus on developing not just computational skills, but also critical thinking and logical reasoning. Students are encouraged to question assumptions and derive solutions from first principles.</w:t>
      </w:r>
    </w:p>
    <w:p>
      <w:pPr>
        <w:pStyle w:val="BodyText"/>
      </w:pPr>
      <w:r>
        <w:t xml:space="preserve">The</w:t>
      </w:r>
      <w:r>
        <w:t xml:space="preserve"> </w:t>
      </w:r>
      <w:r>
        <w:rPr>
          <w:bCs/>
          <w:b/>
        </w:rPr>
        <w:t xml:space="preserve">Netherlands Amsterdam</w:t>
      </w:r>
      <w:r>
        <w:t xml:space="preserve"> </w:t>
      </w:r>
      <w:r>
        <w:t xml:space="preserve">education system emphasizes accessibility and inclusivity in STEM fields. This approach ensures that the next generation of mathematicians is diverse, bringing varied perspectives to complex equations and theoretical challenges. Workshops, seminars, and public lectures are regularly held, making advanced mathematical concepts accessible to the general public. This democratization of knowledge reinforces the idea that mathematics is a human endeavor, deeply rooted in our collective understanding of the universe.</w:t>
      </w:r>
    </w:p>
    <w:bookmarkEnd w:id="23"/>
    <w:bookmarkStart w:id="24" w:name="the-cultural-impact-mathematics-as-art"/>
    <w:p>
      <w:pPr>
        <w:pStyle w:val="Heading2"/>
      </w:pPr>
      <w:r>
        <w:t xml:space="preserve">The Cultural Impact: Mathematics as Art</w:t>
      </w:r>
    </w:p>
    <w:p>
      <w:pPr>
        <w:pStyle w:val="FirstParagraph"/>
      </w:pPr>
      <w:r>
        <w:t xml:space="preserve">In</w:t>
      </w:r>
      <w:r>
        <w:t xml:space="preserve"> </w:t>
      </w:r>
      <w:r>
        <w:rPr>
          <w:bCs/>
          <w:b/>
        </w:rPr>
        <w:t xml:space="preserve">Netherlands Amsterdam</w:t>
      </w:r>
      <w:r>
        <w:t xml:space="preserve">, there is a distinct cultural appreciation for the aesthetics of mathematics. The city’s architectural marvels, from the sleek modern designs to historic guild houses, often rely on geometric precision. This intersection of art and math is celebrated in local museums and galleries. Exhibitions frequently explore how mathematical principles influence visual arts, music, and even literature.</w:t>
      </w:r>
    </w:p>
    <w:p>
      <w:pPr>
        <w:pStyle w:val="BodyText"/>
      </w:pPr>
      <w:r>
        <w:t xml:space="preserve">The</w:t>
      </w:r>
      <w:r>
        <w:t xml:space="preserve"> </w:t>
      </w:r>
      <w:r>
        <w:rPr>
          <w:bCs/>
          <w:b/>
        </w:rPr>
        <w:t xml:space="preserve">Mathematician</w:t>
      </w:r>
      <w:r>
        <w:t xml:space="preserve"> </w:t>
      </w:r>
      <w:r>
        <w:t xml:space="preserve">here is viewed as a creator of beauty as much as a solver of problems. Fractals, symmetry, and pattern recognition are not just technical terms but cultural motifs. This artistic interpretation of mathematics helps demystify the subject for non-specialists, fostering a society that values logical clarity and structural elegance. It reflects the Dutch pragmatic yet innovative spirit.</w:t>
      </w:r>
    </w:p>
    <w:bookmarkEnd w:id="24"/>
    <w:bookmarkStart w:id="25" w:name="Xb091f2a30f689f2e26a15c6e9798343f000cdaa"/>
    <w:p>
      <w:pPr>
        <w:pStyle w:val="Heading2"/>
      </w:pPr>
      <w:r>
        <w:t xml:space="preserve">Future Horizons: Sustainability and Technology</w:t>
      </w:r>
    </w:p>
    <w:p>
      <w:pPr>
        <w:pStyle w:val="FirstParagraph"/>
      </w:pPr>
      <w:r>
        <w:t xml:space="preserve">Looking forward, the role of the</w:t>
      </w:r>
      <w:r>
        <w:t xml:space="preserve"> </w:t>
      </w:r>
      <w:r>
        <w:rPr>
          <w:bCs/>
          <w:b/>
        </w:rPr>
        <w:t xml:space="preserve">Mathematician</w:t>
      </w:r>
      <w:r>
        <w:t xml:space="preserve"> </w:t>
      </w:r>
      <w:r>
        <w:t xml:space="preserve">in</w:t>
      </w:r>
      <w:r>
        <w:t xml:space="preserve"> </w:t>
      </w:r>
      <w:r>
        <w:rPr>
          <w:bCs/>
          <w:b/>
        </w:rPr>
        <w:t xml:space="preserve">Netherlands Amsterdam</w:t>
      </w:r>
      <w:r>
        <w:t xml:space="preserve"> </w:t>
      </w:r>
      <w:r>
        <w:t xml:space="preserve">will be pivotal in addressing global challenges. As Amsterdam positions itself as a leader in sustainable urban living, mathematical modeling becomes essential. Predictive analytics are used to manage energy consumption, waste management, and water levels—a crucial task for a city below sea level.</w:t>
      </w:r>
    </w:p>
    <w:p>
      <w:pPr>
        <w:pStyle w:val="BodyText"/>
      </w:pPr>
      <w:r>
        <w:t xml:space="preserve">The</w:t>
      </w:r>
      <w:r>
        <w:t xml:space="preserve"> </w:t>
      </w:r>
      <w:r>
        <w:rPr>
          <w:bCs/>
          <w:b/>
        </w:rPr>
        <w:t xml:space="preserve">Netherlands Amsterdam</w:t>
      </w:r>
      <w:r>
        <w:t xml:space="preserve"> </w:t>
      </w:r>
      <w:r>
        <w:t xml:space="preserve">of tomorrow will rely on mathematicians to develop AI systems that are ethical and transparent. As machine learning algorithms become more pervasive, the need for experts who can understand the underlying mathematics of these models is paramount. The</w:t>
      </w:r>
      <w:r>
        <w:t xml:space="preserve"> </w:t>
      </w:r>
      <w:r>
        <w:rPr>
          <w:bCs/>
          <w:b/>
        </w:rPr>
        <w:t xml:space="preserve">Mathematician</w:t>
      </w:r>
      <w:r>
        <w:t xml:space="preserve"> </w:t>
      </w:r>
      <w:r>
        <w:t xml:space="preserve">will act as a guardian of digital integrity, ensuring that technology serves humanity effectively and fairly.</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Netherlands Amsterdam</w:t>
      </w:r>
      <w:r>
        <w:t xml:space="preserve">, with its rich tapestry of history and innovation, provides a fertile ground for mathematical excellence. The</w:t>
      </w:r>
      <w:r>
        <w:t xml:space="preserve"> </w:t>
      </w:r>
      <w:r>
        <w:rPr>
          <w:bCs/>
          <w:b/>
        </w:rPr>
        <w:t xml:space="preserve">Mathematician</w:t>
      </w:r>
      <w:r>
        <w:t xml:space="preserve">, whether historical or contemporary, plays a vital role in shaping the intellectual and practical landscape of this vibrant city. From the probabilistic calculations that fueled trade centuries ago to the complex algorithms driving modern sustainability efforts, mathematics remains at the core of Amsterdam's identity.</w:t>
      </w:r>
    </w:p>
    <w:p>
      <w:pPr>
        <w:pStyle w:val="BodyText"/>
      </w:pPr>
      <w:r>
        <w:t xml:space="preserve">The continued support for mathematical education and research in</w:t>
      </w:r>
      <w:r>
        <w:t xml:space="preserve"> </w:t>
      </w:r>
      <w:r>
        <w:rPr>
          <w:bCs/>
          <w:b/>
        </w:rPr>
        <w:t xml:space="preserve">Netherlands Amsterdam</w:t>
      </w:r>
      <w:r>
        <w:t xml:space="preserve"> </w:t>
      </w:r>
      <w:r>
        <w:t xml:space="preserve">ensures that this legacy will endure. By fostering an environment where logic meets creativity, the city not only honors its past but also prepares for a future driven by insight and precision. The</w:t>
      </w:r>
      <w:r>
        <w:t xml:space="preserve"> </w:t>
      </w:r>
      <w:r>
        <w:rPr>
          <w:bCs/>
          <w:b/>
        </w:rPr>
        <w:t xml:space="preserve">Mathematician</w:t>
      </w:r>
      <w:r>
        <w:t xml:space="preserve">, therefore, is not just an academic figure but a cornerstone of the societal and cultural advancement in</w:t>
      </w:r>
      <w:r>
        <w:t xml:space="preserve"> </w:t>
      </w:r>
      <w:r>
        <w:rPr>
          <w:bCs/>
          <w:b/>
        </w:rPr>
        <w:t xml:space="preserve">Netherlands Amsterdam</w:t>
      </w:r>
      <w:r>
        <w:t xml:space="preserve">.</w:t>
      </w:r>
    </w:p>
    <w:bookmarkEnd w:id="26"/>
    <w:p>
      <w:r>
        <w:pict>
          <v:rect style="width:0;height:1.5pt" o:hralign="center" o:hrstd="t" o:hr="t"/>
        </w:pict>
      </w:r>
    </w:p>
    <w:p>
      <w:pPr>
        <w:pStyle w:val="FirstParagraph"/>
      </w:pPr>
      <w:r>
        <w:rPr>
          <w:iCs/>
          <w:i/>
        </w:rPr>
        <w:t xml:space="preserve">This document highlights the enduring significance of mathematics in one of Europe's most historic cities.</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Legacy: An Essay on the Mathematician in Netherlands Amsterdam</dc:title>
  <dc:creator/>
  <dc:language>en</dc:language>
  <cp:keywords/>
  <dcterms:created xsi:type="dcterms:W3CDTF">2026-07-29T08:33:49Z</dcterms:created>
  <dcterms:modified xsi:type="dcterms:W3CDTF">2026-07-29T08:33:49Z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