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Logic:</w:t>
      </w:r>
      <w:r>
        <w:t xml:space="preserve"> </w:t>
      </w:r>
      <w:r>
        <w:t xml:space="preserve">The</w:t>
      </w:r>
      <w:r>
        <w:t xml:space="preserve"> </w:t>
      </w:r>
      <w:r>
        <w:t xml:space="preserve">Mathematician</w:t>
      </w:r>
      <w:r>
        <w:t xml:space="preserve"> </w:t>
      </w:r>
      <w:r>
        <w:t xml:space="preserve">in</w:t>
      </w:r>
      <w:r>
        <w:t xml:space="preserve"> </w:t>
      </w:r>
      <w:r>
        <w:t xml:space="preserve">Pakistan</w:t>
      </w:r>
      <w:r>
        <w:t xml:space="preserve"> </w:t>
      </w:r>
      <w:r>
        <w:t xml:space="preserve">Islamabad</w:t>
      </w:r>
    </w:p>
    <w:bookmarkStart w:id="26" w:name="Xfd003809f70e544510984997bd879826da901f2"/>
    <w:p>
      <w:pPr>
        <w:pStyle w:val="Heading1"/>
      </w:pPr>
      <w:r>
        <w:t xml:space="preserve">The Pillars of Logic: The Mathematician in Pakistan Islamabad</w:t>
      </w:r>
    </w:p>
    <w:p>
      <w:pPr>
        <w:pStyle w:val="FirstParagraph"/>
      </w:pPr>
      <w:r>
        <w:t xml:space="preserve">In the grand tapestry of human civilization, few professions hold as much foundational power as that of the</w:t>
      </w:r>
      <w:r>
        <w:t xml:space="preserve"> </w:t>
      </w:r>
      <w:r>
        <w:rPr>
          <w:bCs/>
          <w:b/>
        </w:rPr>
        <w:t xml:space="preserve">Mathematician</w:t>
      </w:r>
      <w:r>
        <w:t xml:space="preserve">. Mathematics is often described as the language of the universe, a discipline that transcends cultural boundaries and historical epochs to reveal the underlying order of reality. However, when we situate this universal discipline within the specific geographical and socio-political context of</w:t>
      </w:r>
      <w:r>
        <w:t xml:space="preserve"> </w:t>
      </w:r>
      <w:r>
        <w:rPr>
          <w:bCs/>
          <w:b/>
        </w:rPr>
        <w:t xml:space="preserve">Pakistan Islamabad</w:t>
      </w:r>
      <w:r>
        <w:t xml:space="preserve">, a unique narrative emerges. It is a narrative not merely about numbers and equations, but about national development, intellectual heritage, and future innovation. The role of the</w:t>
      </w:r>
      <w:r>
        <w:t xml:space="preserve"> </w:t>
      </w:r>
      <w:r>
        <w:rPr>
          <w:bCs/>
          <w:b/>
        </w:rPr>
        <w:t xml:space="preserve">Mathematician</w:t>
      </w:r>
      <w:r>
        <w:t xml:space="preserve"> </w:t>
      </w:r>
      <w:r>
        <w:t xml:space="preserve">in the capital city of</w:t>
      </w:r>
      <w:r>
        <w:t xml:space="preserve"> </w:t>
      </w:r>
      <w:r>
        <w:rPr>
          <w:bCs/>
          <w:b/>
        </w:rPr>
        <w:t xml:space="preserve">Pakistan Islamabad</w:t>
      </w:r>
      <w:r>
        <w:t xml:space="preserve"> </w:t>
      </w:r>
      <w:r>
        <w:t xml:space="preserve">is pivotal; they are the architects of modernization, guardians of scientific rigor, and bridges between ancient knowledge systems and futuristic technologies.</w:t>
      </w:r>
    </w:p>
    <w:bookmarkStart w:id="20" w:name="X13ecf27b90949bca0cd3b87a0fe9e14f077272f"/>
    <w:p>
      <w:pPr>
        <w:pStyle w:val="Heading2"/>
      </w:pPr>
      <w:r>
        <w:t xml:space="preserve">The Historical Legacy: From Ancient Roots to Modern Academia</w:t>
      </w:r>
    </w:p>
    <w:p>
      <w:pPr>
        <w:pStyle w:val="FirstParagraph"/>
      </w:pPr>
      <w:r>
        <w:t xml:space="preserve">To understand the contemporary significance of the</w:t>
      </w:r>
      <w:r>
        <w:t xml:space="preserve"> </w:t>
      </w:r>
      <w:r>
        <w:rPr>
          <w:bCs/>
          <w:b/>
        </w:rPr>
        <w:t xml:space="preserve">Mathematician</w:t>
      </w:r>
      <w:r>
        <w:t xml:space="preserve">, one must first look at the historical soil from which they grow. Pakistan shares a rich intellectual history with the broader Islamic world, where scholars like Al-Khwarizmi laid the groundwork for algebra and algorithms that still power our digital age. In</w:t>
      </w:r>
      <w:r>
        <w:t xml:space="preserve"> </w:t>
      </w:r>
      <w:r>
        <w:rPr>
          <w:bCs/>
          <w:b/>
        </w:rPr>
        <w:t xml:space="preserve">Pakistan Islamabad</w:t>
      </w:r>
      <w:r>
        <w:t xml:space="preserve">, this legacy is preserved and expanded within institutions such as Quaid-e-Azam University and the National University of Sciences &amp; Technology (NUST). These institutions serve as hubs where the theoretical brilliance of past mathematicians meets contemporary computational challenges. The</w:t>
      </w:r>
      <w:r>
        <w:t xml:space="preserve"> </w:t>
      </w:r>
      <w:r>
        <w:rPr>
          <w:bCs/>
          <w:b/>
        </w:rPr>
        <w:t xml:space="preserve">Mathematician</w:t>
      </w:r>
      <w:r>
        <w:t xml:space="preserve"> </w:t>
      </w:r>
      <w:r>
        <w:t xml:space="preserve">here is not just a teacher but a custodian of this heritage, ensuring that the rigorous logical traditions are passed down to new generations who will lead the nation.</w:t>
      </w:r>
    </w:p>
    <w:bookmarkEnd w:id="20"/>
    <w:bookmarkStart w:id="21" w:name="Xf7fafa373aaf4b10ef4140b5e210b05c53cdfda"/>
    <w:p>
      <w:pPr>
        <w:pStyle w:val="Heading2"/>
      </w:pPr>
      <w:r>
        <w:t xml:space="preserve">The Capital as a Hub of Intellectual Activity</w:t>
      </w:r>
    </w:p>
    <w:p>
      <w:pPr>
        <w:pStyle w:val="FirstParagraph"/>
      </w:pPr>
      <w:r>
        <w:rPr>
          <w:bCs/>
          <w:b/>
        </w:rPr>
        <w:t xml:space="preserve">Pakistan Islamabad</w:t>
      </w:r>
      <w:r>
        <w:t xml:space="preserve">, designed as a modern capital city, reflects order, planning, and structural integrity. These are not just urban planning concepts; they are mathematical ones. The grid systems, the infrastructure logistics, and the strategic placement of administrative zones rely heavily on spatial mathematics and geometry. In this context, the</w:t>
      </w:r>
      <w:r>
        <w:t xml:space="preserve"> </w:t>
      </w:r>
      <w:r>
        <w:rPr>
          <w:bCs/>
          <w:b/>
        </w:rPr>
        <w:t xml:space="preserve">Mathematician</w:t>
      </w:r>
      <w:r>
        <w:t xml:space="preserve"> </w:t>
      </w:r>
      <w:r>
        <w:t xml:space="preserve">plays a critical role in civic development. Urban planners in Islamabad work closely with data scientists and mathematicians to optimize traffic flow, manage waste disposal systems through predictive modeling, and design sustainable energy grids. The presence of the</w:t>
      </w:r>
      <w:r>
        <w:t xml:space="preserve"> </w:t>
      </w:r>
      <w:r>
        <w:rPr>
          <w:bCs/>
          <w:b/>
        </w:rPr>
        <w:t xml:space="preserve">Mathematician</w:t>
      </w:r>
      <w:r>
        <w:t xml:space="preserve"> </w:t>
      </w:r>
      <w:r>
        <w:t xml:space="preserve">ensures that the growth of</w:t>
      </w:r>
      <w:r>
        <w:t xml:space="preserve"> </w:t>
      </w:r>
      <w:r>
        <w:rPr>
          <w:bCs/>
          <w:b/>
        </w:rPr>
        <w:t xml:space="preserve">Pakistan Islamabad</w:t>
      </w:r>
      <w:r>
        <w:t xml:space="preserve"> </w:t>
      </w:r>
      <w:r>
        <w:t xml:space="preserve">is not chaotic but calculated, efficient, and sustainable.</w:t>
      </w:r>
    </w:p>
    <w:p>
      <w:pPr>
        <w:pStyle w:val="BodyText"/>
      </w:pPr>
      <w:r>
        <w:t xml:space="preserve">Furthermore, Islamabad’s role as a diplomatic hub means it hosts various international organizations and think tanks. These entities require robust statistical analysis and economic modeling to address regional issues such as water scarcity, climate change impacts on the Himalayan regions, and economic stability. The</w:t>
      </w:r>
      <w:r>
        <w:t xml:space="preserve"> </w:t>
      </w:r>
      <w:r>
        <w:rPr>
          <w:bCs/>
          <w:b/>
        </w:rPr>
        <w:t xml:space="preserve">Mathematician</w:t>
      </w:r>
      <w:r>
        <w:t xml:space="preserve"> </w:t>
      </w:r>
      <w:r>
        <w:t xml:space="preserve">in this setting acts as an analyst whose insights can shape policy decisions that affect millions of citizens across the country.</w:t>
      </w:r>
    </w:p>
    <w:bookmarkEnd w:id="21"/>
    <w:bookmarkStart w:id="22" w:name="bridging-education-and-industry"/>
    <w:p>
      <w:pPr>
        <w:pStyle w:val="Heading2"/>
      </w:pPr>
      <w:r>
        <w:t xml:space="preserve">Bridging Education and Industry</w:t>
      </w:r>
    </w:p>
    <w:p>
      <w:pPr>
        <w:pStyle w:val="FirstParagraph"/>
      </w:pPr>
      <w:r>
        <w:t xml:space="preserve">In recent years, there has been a significant push to integrate STEM (Science, Technology, Engineering, and Mathematics) education in</w:t>
      </w:r>
      <w:r>
        <w:t xml:space="preserve"> </w:t>
      </w:r>
      <w:r>
        <w:rPr>
          <w:bCs/>
          <w:b/>
        </w:rPr>
        <w:t xml:space="preserve">Pakistan Islamabad</w:t>
      </w:r>
      <w:r>
        <w:t xml:space="preserve">. The</w:t>
      </w:r>
      <w:r>
        <w:t xml:space="preserve"> </w:t>
      </w:r>
      <w:r>
        <w:rPr>
          <w:bCs/>
          <w:b/>
        </w:rPr>
        <w:t xml:space="preserve">Mathematician</w:t>
      </w:r>
      <w:r>
        <w:t xml:space="preserve"> </w:t>
      </w:r>
      <w:r>
        <w:t xml:space="preserve">is at the forefront of this educational revolution. Beyond traditional university lectures, mathematicians are engaging with high schools and coding academies to demystify mathematics. They demonstrate that math is not just about rote memorization of formulas but about critical thinking, problem-solving, and logical reasoning—skills essential for any citizen in the 21st century.</w:t>
      </w:r>
    </w:p>
    <w:p>
      <w:pPr>
        <w:pStyle w:val="BodyText"/>
      </w:pPr>
      <w:r>
        <w:t xml:space="preserve">This educational outreach extends into the industrial sector. As</w:t>
      </w:r>
      <w:r>
        <w:t xml:space="preserve"> </w:t>
      </w:r>
      <w:r>
        <w:rPr>
          <w:bCs/>
          <w:b/>
        </w:rPr>
        <w:t xml:space="preserve">Pakistan Islamabad</w:t>
      </w:r>
      <w:r>
        <w:t xml:space="preserve"> </w:t>
      </w:r>
      <w:r>
        <w:t xml:space="preserve">diversifies its economy beyond agriculture and traditional manufacturing into information technology and services, the demand for skilled mathematicians has skyrocketed. The fintech sector, telecommunications giants like PTCL, and emerging software houses in sectors like health-tech require individuals who can handle big data algorithms. The</w:t>
      </w:r>
      <w:r>
        <w:t xml:space="preserve"> </w:t>
      </w:r>
      <w:r>
        <w:rPr>
          <w:bCs/>
          <w:b/>
        </w:rPr>
        <w:t xml:space="preserve">Mathematician</w:t>
      </w:r>
      <w:r>
        <w:t xml:space="preserve"> </w:t>
      </w:r>
      <w:r>
        <w:t xml:space="preserve">here transitions from an academic observer to an industry partner, directly contributing to the GDP of the nation through innovation and efficiency.</w:t>
      </w:r>
    </w:p>
    <w:bookmarkEnd w:id="22"/>
    <w:bookmarkStart w:id="23" w:name="the-role-of-research-and-innovation"/>
    <w:p>
      <w:pPr>
        <w:pStyle w:val="Heading2"/>
      </w:pPr>
      <w:r>
        <w:t xml:space="preserve">The Role of Research and Innovation</w:t>
      </w:r>
    </w:p>
    <w:p>
      <w:pPr>
        <w:pStyle w:val="FirstParagraph"/>
      </w:pPr>
      <w:r>
        <w:t xml:space="preserve">The scope of the</w:t>
      </w:r>
      <w:r>
        <w:t xml:space="preserve"> </w:t>
      </w:r>
      <w:r>
        <w:rPr>
          <w:bCs/>
          <w:b/>
        </w:rPr>
        <w:t xml:space="preserve">Mathematician</w:t>
      </w:r>
      <w:r>
        <w:t xml:space="preserve">’s contribution in</w:t>
      </w:r>
      <w:r>
        <w:t xml:space="preserve"> </w:t>
      </w:r>
      <w:r>
        <w:rPr>
          <w:bCs/>
          <w:b/>
        </w:rPr>
        <w:t xml:space="preserve">Pakistan Islamabad</w:t>
      </w:r>
      <w:r>
        <w:t xml:space="preserve"> </w:t>
      </w:r>
      <w:r>
        <w:t xml:space="preserve">is also visible in research initiatives aimed at solving local problems. For instance, mathematical modeling is crucial in epidemiology to track disease outbreaks, a lesson learned acutely during recent global health crises. Researchers based in Islamabad collaborate with international bodies to create models that predict the spread of diseases, optimize vaccine distribution, and manage public health resources effectively.</w:t>
      </w:r>
    </w:p>
    <w:p>
      <w:pPr>
        <w:pStyle w:val="BodyText"/>
      </w:pPr>
      <w:r>
        <w:t xml:space="preserve">Additionally, environmental mathematics is gaining traction. With Pakistan being one of the countries most vulnerable to climate change, mathematicians are working on climate models specific to the South Asian region. These models help in predicting glacial melt rates in the northern areas of Pakistan and assessing water availability for agriculture. The</w:t>
      </w:r>
      <w:r>
        <w:t xml:space="preserve"> </w:t>
      </w:r>
      <w:r>
        <w:rPr>
          <w:bCs/>
          <w:b/>
        </w:rPr>
        <w:t xml:space="preserve">Mathematician</w:t>
      </w:r>
      <w:r>
        <w:t xml:space="preserve">, therefore, is an agent of environmental stewardship, using equations to protect the natural beauty and resources that define much of Pakistan’s geography.</w:t>
      </w:r>
    </w:p>
    <w:bookmarkEnd w:id="23"/>
    <w:bookmarkStart w:id="24" w:name="challenges-and-future-prospects"/>
    <w:p>
      <w:pPr>
        <w:pStyle w:val="Heading2"/>
      </w:pPr>
      <w:r>
        <w:t xml:space="preserve">Challenges and Future Prospects</w:t>
      </w:r>
    </w:p>
    <w:p>
      <w:pPr>
        <w:pStyle w:val="FirstParagraph"/>
      </w:pPr>
      <w:r>
        <w:t xml:space="preserve">Despite these advancements, challenges remain. There is a need for increased funding for pure mathematical research and better infrastructure to support high-level computational work. The</w:t>
      </w:r>
      <w:r>
        <w:t xml:space="preserve"> </w:t>
      </w:r>
      <w:r>
        <w:rPr>
          <w:bCs/>
          <w:b/>
        </w:rPr>
        <w:t xml:space="preserve">MathematicianPakistan Islamabad</w:t>
      </w:r>
      <w:r>
        <w:t xml:space="preserve">’s academic community advocates for policies that reward research output and foster collaboration between academia and industry. Furthermore, there is a pressing need to encourage more women to enter the field of mathematics, ensuring that the talent pool reflects the diversity of Pakistan’s population.</w:t>
      </w:r>
    </w:p>
    <w:p>
      <w:pPr>
        <w:pStyle w:val="BodyText"/>
      </w:pPr>
      <w:r>
        <w:t xml:space="preserve">The future lies in harnessing artificial intelligence and quantum computing.</w:t>
      </w:r>
      <w:r>
        <w:t xml:space="preserve"> </w:t>
      </w:r>
      <w:r>
        <w:rPr>
          <w:bCs/>
          <w:b/>
        </w:rPr>
        <w:t xml:space="preserve">Pakistan Islamabad</w:t>
      </w:r>
      <w:r>
        <w:t xml:space="preserve"> </w:t>
      </w:r>
      <w:r>
        <w:t xml:space="preserve">is positioning itself as a regional tech hub, and this ambition rests squarely on the shoulders of its mathematicians. They are learning to speak the language of algorithms that will drive autonomous vehicles, secure blockchain networks, and personalize healthcare services.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MathematicianPakistan Islamabad</w:t>
      </w:r>
      <w:r>
        <w:t xml:space="preserve">. They are not isolated figures confined to lecture halls but are active participants in shaping the city’s infrastructure, economy, and social welfare. By honoring their historical legacy while embracing modern technological demands, mathematicians ensure that Islamabad remains a beacon of order and intellect in a complex world. As the nation strives for self-reliance and innovation, the support for this profession is not just an educational priority but a national imperative. The equations solved today by these scholars will define the stability and prosperity of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Logic: The Mathematician in Pakistan Islamabad</dc:title>
  <dc:creator/>
  <dc:language>en</dc:language>
  <cp:keywords/>
  <dcterms:created xsi:type="dcterms:W3CDTF">2026-07-29T07:22:03Z</dcterms:created>
  <dcterms:modified xsi:type="dcterms:W3CDTF">2026-07-29T07:22:03Z</dcterms:modified>
</cp:coreProperties>
</file>

<file path=docProps/custom.xml><?xml version="1.0" encoding="utf-8"?>
<Properties xmlns="http://schemas.openxmlformats.org/officeDocument/2006/custom-properties" xmlns:vt="http://schemas.openxmlformats.org/officeDocument/2006/docPropsVTypes"/>
</file>