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Philippine</w:t>
      </w:r>
      <w:r>
        <w:t xml:space="preserve"> </w:t>
      </w:r>
      <w:r>
        <w:t xml:space="preserve">Society</w:t>
      </w:r>
    </w:p>
    <w:bookmarkStart w:id="26" w:name="Xc762a96b8233b9ed6d53004b13482b8dafedbdb"/>
    <w:p>
      <w:pPr>
        <w:pStyle w:val="Heading1"/>
      </w:pPr>
      <w:r>
        <w:t xml:space="preserve">The Enduring Legacy and Modern Relevance of the Mathematician in Philippines Manila</w:t>
      </w:r>
    </w:p>
    <w:p>
      <w:pPr>
        <w:pStyle w:val="FirstParagraph"/>
      </w:pPr>
      <w:r>
        <w:t xml:space="preserve">In the bustling, vibrant metropolis that is</w:t>
      </w:r>
      <w:r>
        <w:t xml:space="preserve"> </w:t>
      </w:r>
      <w:r>
        <w:rPr>
          <w:bCs/>
          <w:b/>
        </w:rPr>
        <w:t xml:space="preserve">Philippines Manila</w:t>
      </w:r>
      <w:r>
        <w:t xml:space="preserve">, a city defined by its colonial history, rapid urbanization, and resilient spirit, there exists an often unsung but vital intellectual force: the</w:t>
      </w:r>
      <w:r>
        <w:t xml:space="preserve"> </w:t>
      </w:r>
      <w:r>
        <w:rPr>
          <w:bCs/>
          <w:b/>
        </w:rPr>
        <w:t xml:space="preserve">Mathematician</w:t>
      </w:r>
      <w:r>
        <w:t xml:space="preserve">. While the tangible results of engineering and architecture are visible in the towering skyscrapers along Roxas Boulevard or the intricate traffic systems navigating EDSA, these feats are underpinned by abstract concepts mastered by mathematicians. To understand the true potential of</w:t>
      </w:r>
      <w:r>
        <w:t xml:space="preserve"> </w:t>
      </w:r>
      <w:r>
        <w:rPr>
          <w:bCs/>
          <w:b/>
        </w:rPr>
        <w:t xml:space="preserve">Philippines Manila</w:t>
      </w:r>
      <w:r>
        <w:t xml:space="preserve">, one must recognize how the discipline of mathematics, practiced by its dedicated</w:t>
      </w:r>
      <w:r>
        <w:t xml:space="preserve"> </w:t>
      </w:r>
      <w:r>
        <w:rPr>
          <w:bCs/>
          <w:b/>
        </w:rPr>
        <w:t xml:space="preserve">Mathematician</w:t>
      </w:r>
      <w:r>
        <w:t xml:space="preserve">, shapes not only infrastructure but also education, economics, and social equity.</w:t>
      </w:r>
    </w:p>
    <w:bookmarkStart w:id="20" w:name="Xd03d2a29f5e8a5b8f6b72fb015b4b7579fe4def"/>
    <w:p>
      <w:pPr>
        <w:pStyle w:val="Heading2"/>
      </w:pPr>
      <w:r>
        <w:t xml:space="preserve">The Historical Foundation: Education as a Pillar</w:t>
      </w:r>
    </w:p>
    <w:p>
      <w:pPr>
        <w:pStyle w:val="FirstParagraph"/>
      </w:pPr>
      <w:r>
        <w:t xml:space="preserve">The story of mathematics in</w:t>
      </w:r>
      <w:r>
        <w:t xml:space="preserve"> </w:t>
      </w:r>
      <w:r>
        <w:rPr>
          <w:bCs/>
          <w:b/>
        </w:rPr>
        <w:t xml:space="preserve">Philippines Manila</w:t>
      </w:r>
      <w:r>
        <w:t xml:space="preserve"> </w:t>
      </w:r>
      <w:r>
        <w:t xml:space="preserve">is deeply intertwined with the country’s educational history. During the Spanish colonial era and subsequently under American administration, institutions such as the University of Santo Tomas and Ateneo de Manila University established rigorous curricula that included logic, geometry, and arithmetic. These early efforts laid the groundwork for a culture that values analytical thinking. However, it was in the 20th century that Philippine mathematicians began to carve out their own identity. They were not merely consumers of Western mathematical knowledge but active contributors to its advancement.</w:t>
      </w:r>
    </w:p>
    <w:p>
      <w:pPr>
        <w:pStyle w:val="BodyText"/>
      </w:pPr>
      <w:r>
        <w:t xml:space="preserve">In</w:t>
      </w:r>
      <w:r>
        <w:t xml:space="preserve"> </w:t>
      </w:r>
      <w:r>
        <w:rPr>
          <w:bCs/>
          <w:b/>
        </w:rPr>
        <w:t xml:space="preserve">Philippines Manila</w:t>
      </w:r>
      <w:r>
        <w:t xml:space="preserve">, universities like the University of the Philippines Diliman (though technically in Quezon City, it is part of the greater Metro Manila academic hub) became centers for advanced research. Here, local</w:t>
      </w:r>
      <w:r>
        <w:t xml:space="preserve"> </w:t>
      </w:r>
      <w:r>
        <w:rPr>
          <w:bCs/>
          <w:b/>
        </w:rPr>
        <w:t xml:space="preserve">Mathematician</w:t>
      </w:r>
      <w:r>
        <w:t xml:space="preserve">s began to address regional problems through quantitative methods. This shift was crucial because it demonstrated that mathematics was not just an abstract exercise but a tool for national development. The</w:t>
      </w:r>
      <w:r>
        <w:t xml:space="preserve"> </w:t>
      </w:r>
      <w:r>
        <w:rPr>
          <w:bCs/>
          <w:b/>
        </w:rPr>
        <w:t xml:space="preserve">Mathematician</w:t>
      </w:r>
      <w:r>
        <w:t xml:space="preserve"> </w:t>
      </w:r>
      <w:r>
        <w:t xml:space="preserve">in this context became a bridge between theoretical rigor and practical application, ensuring that the intellectual capital of the nation was retained and utilized.</w:t>
      </w:r>
    </w:p>
    <w:bookmarkEnd w:id="20"/>
    <w:bookmarkStart w:id="21" w:name="Xdfa9fbbe240b93064c4ef8c7106596a1479d910"/>
    <w:p>
      <w:pPr>
        <w:pStyle w:val="Heading2"/>
      </w:pPr>
      <w:r>
        <w:t xml:space="preserve">The Mathematician in Urban Planning and Infrastructure</w:t>
      </w:r>
    </w:p>
    <w:p>
      <w:pPr>
        <w:pStyle w:val="FirstParagraph"/>
      </w:pPr>
      <w:r>
        <w:t xml:space="preserve">No discussion about</w:t>
      </w:r>
      <w:r>
        <w:t xml:space="preserve"> </w:t>
      </w:r>
      <w:r>
        <w:rPr>
          <w:bCs/>
          <w:b/>
        </w:rPr>
        <w:t xml:space="preserve">Philippines Manila</w:t>
      </w:r>
      <w:r>
        <w:t xml:space="preserve"> </w:t>
      </w:r>
      <w:r>
        <w:t xml:space="preserve">is complete without addressing its unique challenges: severe traffic congestion, flooding, and population density. It is here that the role of the</w:t>
      </w:r>
      <w:r>
        <w:t xml:space="preserve"> </w:t>
      </w:r>
      <w:r>
        <w:rPr>
          <w:bCs/>
          <w:b/>
        </w:rPr>
        <w:t xml:space="preserve">Mathematician</w:t>
      </w:r>
      <w:r>
        <w:t xml:space="preserve"> </w:t>
      </w:r>
      <w:r>
        <w:t xml:space="preserve">becomes critically apparent. Urban planning in a dense metropolis relies heavily on graph theory, optimization algorithms, and statistical modeling. When urban planners design new road networks or evaluate public transit routes like the MRT and LRT systems, they are relying on mathematical models to predict flow and efficiency.</w:t>
      </w:r>
    </w:p>
    <w:p>
      <w:pPr>
        <w:pStyle w:val="BodyText"/>
      </w:pPr>
      <w:r>
        <w:t xml:space="preserve">Flooding is another persistent issue in</w:t>
      </w:r>
      <w:r>
        <w:t xml:space="preserve"> </w:t>
      </w:r>
      <w:r>
        <w:rPr>
          <w:bCs/>
          <w:b/>
        </w:rPr>
        <w:t xml:space="preserve">Philippines Manila</w:t>
      </w:r>
      <w:r>
        <w:t xml:space="preserve">. Hydrologists and mathematicians work together to create predictive models that analyze rainfall data, river capacity, and drainage systems. These</w:t>
      </w:r>
      <w:r>
        <w:t xml:space="preserve"> </w:t>
      </w:r>
      <w:r>
        <w:rPr>
          <w:bCs/>
          <w:b/>
        </w:rPr>
        <w:t xml:space="preserve">Mathematician</w:t>
      </w:r>
      <w:r>
        <w:t xml:space="preserve">s utilize complex differential equations to simulate water flow during typhoons, allowing city administrators to make informed decisions about flood control infrastructure. Without the precision provided by mathematics, urban development would be based on guesswork rather than evidence, leading to inefficient allocation of resources and increased vulnerability for citizens.</w:t>
      </w:r>
    </w:p>
    <w:bookmarkEnd w:id="21"/>
    <w:bookmarkStart w:id="22" w:name="statistics-and-economic-policy"/>
    <w:p>
      <w:pPr>
        <w:pStyle w:val="Heading2"/>
      </w:pPr>
      <w:r>
        <w:t xml:space="preserve">Statistics and Economic Policy</w:t>
      </w:r>
    </w:p>
    <w:p>
      <w:pPr>
        <w:pStyle w:val="FirstParagraph"/>
      </w:pPr>
      <w:r>
        <w:t xml:space="preserve">The economic landscape of</w:t>
      </w:r>
      <w:r>
        <w:t xml:space="preserve"> </w:t>
      </w:r>
      <w:r>
        <w:rPr>
          <w:bCs/>
          <w:b/>
        </w:rPr>
        <w:t xml:space="preserve">Philippines Manila</w:t>
      </w:r>
      <w:r>
        <w:t xml:space="preserve">, which serves as the commercial heart of the nation, is governed by data. Financial institutions, from banks in Makati to fintech startups across Metro Manila, depend on statisticians and mathematicians to assess risk, forecast market trends, and manage assets. In this domain, the</w:t>
      </w:r>
      <w:r>
        <w:t xml:space="preserve"> </w:t>
      </w:r>
      <w:r>
        <w:rPr>
          <w:bCs/>
          <w:b/>
        </w:rPr>
        <w:t xml:space="preserve">Mathematician</w:t>
      </w:r>
      <w:r>
        <w:t xml:space="preserve"> </w:t>
      </w:r>
      <w:r>
        <w:t xml:space="preserve">acts as a guardian of economic stability.</w:t>
      </w:r>
    </w:p>
    <w:p>
      <w:pPr>
        <w:pStyle w:val="BodyText"/>
      </w:pPr>
      <w:r>
        <w:t xml:space="preserve">Beyond finance, government agencies such as the Philippine Statistics Authority rely on mathematical sampling techniques to conduct censuses and surveys. The accuracy of these data points influences policy decisions regarding poverty alleviation, healthcare distribution, and education funding. If the</w:t>
      </w:r>
      <w:r>
        <w:t xml:space="preserve"> </w:t>
      </w:r>
      <w:r>
        <w:rPr>
          <w:bCs/>
          <w:b/>
        </w:rPr>
        <w:t xml:space="preserve">Mathematician</w:t>
      </w:r>
      <w:r>
        <w:t xml:space="preserve">s fail in their duty to ensure methodological rigor, policies may be misdirected, failing to reach those most in need. Therefore, the integrity of socio-economic planning in</w:t>
      </w:r>
      <w:r>
        <w:t xml:space="preserve"> </w:t>
      </w:r>
      <w:r>
        <w:rPr>
          <w:bCs/>
          <w:b/>
        </w:rPr>
        <w:t xml:space="preserve">Philippines Manila</w:t>
      </w:r>
      <w:r>
        <w:t xml:space="preserve"> </w:t>
      </w:r>
      <w:r>
        <w:t xml:space="preserve">is directly linked to the competence of its mathematical community.</w:t>
      </w:r>
    </w:p>
    <w:bookmarkEnd w:id="22"/>
    <w:bookmarkStart w:id="23" w:name="X9f50083613ba72560583a7c8ede31b97f9c51f1"/>
    <w:p>
      <w:pPr>
        <w:pStyle w:val="Heading2"/>
      </w:pPr>
      <w:r>
        <w:t xml:space="preserve">Educating Future Generations: The Classroom Dynamic</w:t>
      </w:r>
    </w:p>
    <w:p>
      <w:pPr>
        <w:pStyle w:val="FirstParagraph"/>
      </w:pPr>
      <w:r>
        <w:t xml:space="preserve">The most immediate impact of a</w:t>
      </w:r>
      <w:r>
        <w:t xml:space="preserve"> </w:t>
      </w:r>
      <w:r>
        <w:rPr>
          <w:bCs/>
          <w:b/>
        </w:rPr>
        <w:t xml:space="preserve">Mathematician</w:t>
      </w:r>
      <w:r>
        <w:t xml:space="preserve">s work is seen in the classroom. In schools across</w:t>
      </w:r>
      <w:r>
        <w:t xml:space="preserve"> </w:t>
      </w:r>
      <w:r>
        <w:rPr>
          <w:bCs/>
          <w:b/>
        </w:rPr>
        <w:t xml:space="preserve">Philippines Manila</w:t>
      </w:r>
      <w:r>
        <w:t xml:space="preserve">, teachers play a pivotal role in shaping how students perceive mathematics. For too long, math has been viewed as a difficult hurdle rather than an empowering tool for critical thinking. However, there is a growing movement led by local mathematicians and educators to reform pedagogy.</w:t>
      </w:r>
    </w:p>
    <w:p>
      <w:pPr>
        <w:pStyle w:val="BodyText"/>
      </w:pPr>
      <w:r>
        <w:t xml:space="preserve">This reform emphasizes problem-solving over rote memorization. By introducing real-world scenarios from</w:t>
      </w:r>
      <w:r>
        <w:t xml:space="preserve"> </w:t>
      </w:r>
      <w:r>
        <w:rPr>
          <w:bCs/>
          <w:b/>
        </w:rPr>
        <w:t xml:space="preserve">Philippines Manila</w:t>
      </w:r>
      <w:r>
        <w:t xml:space="preserve">'s context—such as calculating the most cost-effective route for jeepney routes or analyzing consumer prices in Divisoria—educators help students see the relevance of mathematics. When a</w:t>
      </w:r>
      <w:r>
        <w:t xml:space="preserve"> </w:t>
      </w:r>
      <w:r>
        <w:rPr>
          <w:bCs/>
          <w:b/>
        </w:rPr>
        <w:t xml:space="preserve">Mathematician</w:t>
      </w:r>
      <w:r>
        <w:t xml:space="preserve"> </w:t>
      </w:r>
      <w:r>
        <w:t xml:space="preserve">contributes to curriculum development or teacher training, they are not just teaching numbers; they are fostering a generation capable of logical analysis and innovation.</w:t>
      </w:r>
    </w:p>
    <w:bookmarkEnd w:id="23"/>
    <w:bookmarkStart w:id="24" w:name="Xc13ad8a159027049f3012fe32c9aec056ffca02"/>
    <w:p>
      <w:pPr>
        <w:pStyle w:val="Heading2"/>
      </w:pPr>
      <w:r>
        <w:t xml:space="preserve">The Mathematician as a Catalyst for Innovation</w:t>
      </w:r>
    </w:p>
    <w:p>
      <w:pPr>
        <w:pStyle w:val="FirstParagraph"/>
      </w:pPr>
      <w:r>
        <w:t xml:space="preserve">In recent years,</w:t>
      </w:r>
      <w:r>
        <w:t xml:space="preserve"> </w:t>
      </w:r>
      <w:r>
        <w:rPr>
          <w:bCs/>
          <w:b/>
        </w:rPr>
        <w:t xml:space="preserve">Philippines Manila</w:t>
      </w:r>
      <w:r>
        <w:t xml:space="preserve"> </w:t>
      </w:r>
      <w:r>
        <w:t xml:space="preserve">has emerged as a hub for the Business Process Management (BPM) and IT-Business Process Outsourcing (IT-BPO) industries. This sector relies heavily on quantitative skills. Data analysts, actuaries, and software developers—many of whom have strong mathematical backgrounds—are essential to the city’s economy. The</w:t>
      </w:r>
      <w:r>
        <w:t xml:space="preserve"> </w:t>
      </w:r>
      <w:r>
        <w:rPr>
          <w:bCs/>
          <w:b/>
        </w:rPr>
        <w:t xml:space="preserve">Mathematician</w:t>
      </w:r>
      <w:r>
        <w:t xml:space="preserve"> </w:t>
      </w:r>
      <w:r>
        <w:t xml:space="preserve">in this context is an innovator who helps integrate artificial intelligence and machine learning into local services.</w:t>
      </w:r>
    </w:p>
    <w:p>
      <w:pPr>
        <w:pStyle w:val="BodyText"/>
      </w:pPr>
      <w:r>
        <w:t xml:space="preserve">Moreover, as</w:t>
      </w:r>
      <w:r>
        <w:t xml:space="preserve"> </w:t>
      </w:r>
      <w:r>
        <w:rPr>
          <w:bCs/>
          <w:b/>
        </w:rPr>
        <w:t xml:space="preserve">Philippines Manila</w:t>
      </w:r>
      <w:r>
        <w:t xml:space="preserve"> </w:t>
      </w:r>
      <w:r>
        <w:t xml:space="preserve">moves toward becoming a smart city, the integration of data analytics into public services becomes increasingly important. Traffic light optimization algorithms, real-time crime mapping using spatial statistics, and digital health records all require sophisticated mathematical frameworks. The presence of skilled</w:t>
      </w:r>
      <w:r>
        <w:t xml:space="preserve"> </w:t>
      </w:r>
      <w:r>
        <w:rPr>
          <w:bCs/>
          <w:b/>
        </w:rPr>
        <w:t xml:space="preserve">Mathematician</w:t>
      </w:r>
      <w:r>
        <w:t xml:space="preserve">s ensures that these technologies are implemented ethically and effectively.</w:t>
      </w:r>
    </w:p>
    <w:bookmarkEnd w:id="24"/>
    <w:bookmarkStart w:id="25" w:name="Xf97242b4de14d334c7c8cb78bc53308214f2202"/>
    <w:p>
      <w:pPr>
        <w:pStyle w:val="Heading2"/>
      </w:pPr>
      <w:r>
        <w:t xml:space="preserve">Conclusion: A Call to Value the Discipline</w:t>
      </w:r>
    </w:p>
    <w:p>
      <w:pPr>
        <w:pStyle w:val="FirstParagraph"/>
      </w:pPr>
      <w:r>
        <w:t xml:space="preserve">In conclusion, the narrative of</w:t>
      </w:r>
      <w:r>
        <w:t xml:space="preserve"> </w:t>
      </w:r>
      <w:r>
        <w:rPr>
          <w:bCs/>
          <w:b/>
        </w:rPr>
        <w:t xml:space="preserve">Philippines Manila</w:t>
      </w:r>
      <w:r>
        <w:t xml:space="preserve">'s progress is incomplete without acknowledging the profound influence of its</w:t>
      </w:r>
      <w:r>
        <w:t xml:space="preserve"> </w:t>
      </w:r>
      <w:r>
        <w:rPr>
          <w:bCs/>
          <w:b/>
        </w:rPr>
        <w:t xml:space="preserve">Mathematician</w:t>
      </w:r>
      <w:r>
        <w:t xml:space="preserve">s. From historical educational foundations to modern urban planning, economic policy, and technological innovation, mathematics provides the structural integrity of society. The</w:t>
      </w:r>
      <w:r>
        <w:t xml:space="preserve"> </w:t>
      </w:r>
      <w:r>
        <w:rPr>
          <w:bCs/>
          <w:b/>
        </w:rPr>
        <w:t xml:space="preserve">Mathematician</w:t>
      </w:r>
      <w:r>
        <w:t xml:space="preserve"> </w:t>
      </w:r>
      <w:r>
        <w:t xml:space="preserve">is not an isolated academic figure but a central player in the development of</w:t>
      </w:r>
      <w:r>
        <w:t xml:space="preserve"> </w:t>
      </w:r>
      <w:r>
        <w:rPr>
          <w:bCs/>
          <w:b/>
        </w:rPr>
        <w:t xml:space="preserve">Philippines Manila</w:t>
      </w:r>
      <w:r>
        <w:t xml:space="preserve">.</w:t>
      </w:r>
    </w:p>
    <w:p>
      <w:pPr>
        <w:pStyle w:val="BodyText"/>
      </w:pPr>
      <w:r>
        <w:t xml:space="preserve">To support the continued growth of this metropolis, there must be greater investment in mathematical education and research. Society must recognize that supporting a</w:t>
      </w:r>
      <w:r>
        <w:t xml:space="preserve"> </w:t>
      </w:r>
      <w:r>
        <w:rPr>
          <w:bCs/>
          <w:b/>
        </w:rPr>
        <w:t xml:space="preserve">Mathematician</w:t>
      </w:r>
      <w:r>
        <w:t xml:space="preserve">s work is an investment in national resilience. As</w:t>
      </w:r>
      <w:r>
        <w:t xml:space="preserve"> </w:t>
      </w:r>
      <w:r>
        <w:rPr>
          <w:bCs/>
          <w:b/>
        </w:rPr>
        <w:t xml:space="preserve">Philippines Manila</w:t>
      </w:r>
      <w:r>
        <w:t xml:space="preserve"> </w:t>
      </w:r>
      <w:r>
        <w:t xml:space="preserve">continues to evolve amidst global challenges, the analytical precision and creative problem-solving offered by mathematics will remain indispensable. The synergy between the city's dynamic environment and the rigorous logic of mathematics creates a powerful engine for progress, ensuring that</w:t>
      </w:r>
      <w:r>
        <w:t xml:space="preserve"> </w:t>
      </w:r>
      <w:r>
        <w:rPr>
          <w:bCs/>
          <w:b/>
        </w:rPr>
        <w:t xml:space="preserve">Philippines Manila</w:t>
      </w:r>
      <w:r>
        <w:t xml:space="preserve"> </w:t>
      </w:r>
      <w:r>
        <w:t xml:space="preserve">remains not just a survivor of history, but a leader in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Philippine Society</dc:title>
  <dc:creator/>
  <dc:language>en</dc:language>
  <cp:keywords/>
  <dcterms:created xsi:type="dcterms:W3CDTF">2026-07-29T02:44:57Z</dcterms:created>
  <dcterms:modified xsi:type="dcterms:W3CDTF">2026-07-29T02:44:57Z</dcterms:modified>
</cp:coreProperties>
</file>

<file path=docProps/custom.xml><?xml version="1.0" encoding="utf-8"?>
<Properties xmlns="http://schemas.openxmlformats.org/officeDocument/2006/custom-properties" xmlns:vt="http://schemas.openxmlformats.org/officeDocument/2006/docPropsVTypes"/>
</file>