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6968fa4070a17f77a9b33014fad7653e0757bc6"/>
    <w:p>
      <w:pPr>
        <w:pStyle w:val="Heading1"/>
      </w:pPr>
      <w:r>
        <w:t xml:space="preserve">The Essential Role of the</w:t>
      </w:r>
      <w:r>
        <w:t xml:space="preserve"> </w:t>
      </w:r>
      <w:r>
        <w:rPr>
          <w:iCs/>
          <w:i/>
        </w:rPr>
        <w:t xml:space="preserve">Mathematician</w:t>
      </w:r>
      <w:r>
        <w:t xml:space="preserve"> </w:t>
      </w:r>
      <w:r>
        <w:t xml:space="preserve">in Shaping the Future of</w:t>
      </w:r>
      <w:r>
        <w:t xml:space="preserve"> </w:t>
      </w:r>
      <w:r>
        <w:rPr>
          <w:iCs/>
          <w:i/>
        </w:rPr>
        <w:t xml:space="preserve">South Africa Johannesburg</w:t>
      </w:r>
    </w:p>
    <w:p>
      <w:pPr>
        <w:pStyle w:val="FirstParagraph"/>
      </w:pPr>
      <w:r>
        <w:t xml:space="preserve">In the dynamic and rapidly evolving landscape of modern urban development, few professions hold as much transformative potential as that of the mathematician. In</w:t>
      </w:r>
      <w:r>
        <w:t xml:space="preserve"> </w:t>
      </w:r>
      <w:r>
        <w:rPr>
          <w:iCs/>
          <w:i/>
          <w:bCs/>
          <w:b/>
        </w:rPr>
        <w:t xml:space="preserve">South Africa Johannesburg</w:t>
      </w:r>
      <w:r>
        <w:t xml:space="preserve">, a city known for its economic prowess, cultural diversity, and complex socio-economic challenges, the contribution of mathematical science is profound. This essay explores how the role of the mathematician extends beyond abstract theory to become a critical pillar in addressing real-world issues within one of Africa’s most significant metropolitan hubs.</w:t>
      </w:r>
    </w:p>
    <w:p>
      <w:pPr>
        <w:pStyle w:val="BodyText"/>
      </w:pPr>
      <w:r>
        <w:t xml:space="preserve">The Mathematical Foundation of Urban Infrastructure</w:t>
      </w:r>
    </w:p>
    <w:p>
      <w:pPr>
        <w:pStyle w:val="BodyText"/>
      </w:pPr>
      <w:r>
        <w:rPr>
          <w:iCs/>
          <w:i/>
        </w:rPr>
        <w:t xml:space="preserve">South Africa Johannesburg</w:t>
      </w:r>
      <w:r>
        <w:t xml:space="preserve">, often referred to as "Joburg" or "City of Gold," is the economic engine of the country. Its infrastructure—from public transportation systems like Gautrain to energy grids and telecommunications networks—relies heavily on complex mathematical models. Mathematicians play an indispensable role in designing these systems, ensuring efficiency, safety, and scalability. For instance, traffic flow optimization algorithms developed by mathematicians help alleviate congestion in one of the busiest cities on the continent.</w:t>
      </w:r>
    </w:p>
    <w:p>
      <w:pPr>
        <w:pStyle w:val="BodyText"/>
      </w:pPr>
      <w:r>
        <w:t xml:space="preserve">Furthermore, urban planning requires precise calculations regarding population density resource allocation and environmental impact assessments. Mathematicians collaborate with city planners to model scenarios that predict future growth patterns enabling proactive rather than reactive policy-making. This analytical approach ensures sustainable development while minimizing resource wastage particularly crucial in a region where water scarcity and energy constraints are persistent concerns.</w:t>
      </w:r>
    </w:p>
    <w:p>
      <w:pPr>
        <w:pStyle w:val="BodyText"/>
      </w:pPr>
      <w:r>
        <w:t xml:space="preserve">Mathematics as a Tool for Economic Empowerment</w:t>
      </w:r>
    </w:p>
    <w:p>
      <w:pPr>
        <w:pStyle w:val="BodyText"/>
      </w:pPr>
      <w:r>
        <w:t xml:space="preserve">In</w:t>
      </w:r>
      <w:r>
        <w:t xml:space="preserve"> </w:t>
      </w:r>
      <w:r>
        <w:rPr>
          <w:iCs/>
          <w:i/>
        </w:rPr>
        <w:t xml:space="preserve">South Africa Johannesburg</w:t>
      </w:r>
      <w:r>
        <w:t xml:space="preserve">, economic inequality remains one of the most pressing social issues. The mathematician serves not only as an analyst but also as an agent of empowerment through data-driven insights. By analyzing market trends consumer behavior and financial risks mathematicians provide businesses with tools to make informed decisions fostering entrepreneurship among historically marginalized communities.</w:t>
      </w:r>
    </w:p>
    <w:p>
      <w:pPr>
        <w:pStyle w:val="BodyText"/>
      </w:pPr>
      <w:r>
        <w:t xml:space="preserve">Additionally fintech companies based in Johannesburg leverage advanced mathematical techniques such as cryptography statistical modeling machine learning algorithms to create accessible banking solutions for unbanked populations. These innovations democratize access to financial services empowering millions who were previously excluded from formal economies thus contributing directly to poverty alleviation efforts across</w:t>
      </w:r>
      <w:r>
        <w:t xml:space="preserve"> </w:t>
      </w:r>
      <w:r>
        <w:rPr>
          <w:iCs/>
          <w:i/>
        </w:rPr>
        <w:t xml:space="preserve">South Africa</w:t>
      </w:r>
      <w:r>
        <w:t xml:space="preserve">.</w:t>
      </w:r>
    </w:p>
    <w:p>
      <w:pPr>
        <w:pStyle w:val="BodyText"/>
      </w:pPr>
      <w:r>
        <w:t xml:space="preserve">Healthcare and Epidemiological Modeling</w:t>
      </w:r>
    </w:p>
    <w:p>
      <w:pPr>
        <w:pStyle w:val="BodyText"/>
      </w:pPr>
      <w:r>
        <w:t xml:space="preserve">The impact of mathematicians extends into healthcare especially during public health crises like HIV/AIDS tuberculosis or more recently COVID-19 which disproportionately affected</w:t>
      </w:r>
    </w:p>
    <w:p>
      <w:pPr>
        <w:pStyle w:val="BodyText"/>
      </w:pPr>
      <w:r>
        <w:rPr>
          <w:bCs/>
          <w:b/>
          <w:iCs/>
          <w:i/>
        </w:rPr>
        <w:t xml:space="preserve">Johannesburg residents.</w:t>
      </w:r>
      <w:r>
        <w:t xml:space="preserve"> </w:t>
      </w:r>
      <w:r>
        <w:t xml:space="preserve">Mathematicians model disease transmission patterns help allocate medical resources efficiently and evaluate the effectiveness intervention strategies. Such models have been instrumental in guiding government policies aimed at reducing infection rates improving vaccination coverage enhancing diagnostic capabilities saving countless lives within</w:t>
      </w:r>
      <w:r>
        <w:t xml:space="preserve"> </w:t>
      </w:r>
      <w:r>
        <w:rPr>
          <w:iCs/>
          <w:i/>
        </w:rPr>
        <w:t xml:space="preserve">South Africa</w:t>
      </w:r>
      <w:r>
        <w:t xml:space="preserve">.</w:t>
      </w:r>
    </w:p>
    <w:p>
      <w:pPr>
        <w:pStyle w:val="BodyText"/>
      </w:pPr>
      <w:r>
        <w:t xml:space="preserve">In academic settings universities in Johannesburg train future mathematicians who go on to work alongside epidemiologists statisticians biostatisticians bridging gaps between theoretical knowledge practical application. This interdisciplinary collaboration strengthens the resilience of healthcare systems ensuring they are better prepared for future challenges both locally globally.</w:t>
      </w:r>
    </w:p>
    <w:p>
      <w:pPr>
        <w:pStyle w:val="BodyText"/>
      </w:pPr>
      <w:r>
        <w:t xml:space="preserve">Education and Capacity Building</w:t>
      </w:r>
    </w:p>
    <w:p>
      <w:pPr>
        <w:pStyle w:val="BodyText"/>
      </w:pPr>
      <w:r>
        <w:t xml:space="preserve">To sustain progress it is imperative that mathematical literacy becomes widespread among all citizens regardless age background socioeconomic status recognizing this need numerous initiatives have emerged within</w:t>
      </w:r>
      <w:r>
        <w:t xml:space="preserve"> </w:t>
      </w:r>
      <w:r>
        <w:rPr>
          <w:bCs/>
          <w:b/>
          <w:iCs/>
          <w:i/>
        </w:rPr>
        <w:t xml:space="preserve">Johannesburg schools community centers universities</w:t>
      </w:r>
      <w:r>
        <w:t xml:space="preserve"> </w:t>
      </w:r>
      <w:r>
        <w:t xml:space="preserve">aim to promote STEM education particularly focusing on mathematics as a foundational skill.</w:t>
      </w:r>
    </w:p>
    <w:p>
      <w:pPr>
        <w:pStyle w:val="BodyText"/>
      </w:pPr>
      <w:r>
        <w:t xml:space="preserve">Mathematicians themselves often take on mentoring roles guiding young learners through problem-solving workshops competitions outreach programs instilling confidence curiosity critical thinking skills essential not just academically professionally but also civically engaged individuals capable navigating complexities modern world demands.</w:t>
      </w:r>
    </w:p>
    <w:p>
      <w:pPr>
        <w:pStyle w:val="BodyText"/>
      </w:pPr>
      <w:r>
        <w:t xml:space="preserve">Bridging Tradition Innovation Through Mathematics</w:t>
      </w:r>
    </w:p>
    <w:p>
      <w:pPr>
        <w:pStyle w:val="BodyText"/>
      </w:pPr>
      <w:r>
        <w:t xml:space="preserve">In</w:t>
      </w:r>
    </w:p>
    <w:p>
      <w:pPr>
        <w:pStyle w:val="BodyText"/>
      </w:pPr>
      <w:r>
        <w:t xml:space="preserve">South Africa Johannesburg indigenous knowledge systems coexist with contemporary scientific paradigms creating unique opportunities interdisciplinary exchange where traditional practices meet cutting-edge technology. Mathematicians facilitate this dialogue exploring ways ancient wisdom can inform modern problem-solving approaches thereby preserving cultural heritage while embracing innovation.</w:t>
      </w:r>
    </w:p>
    <w:p>
      <w:pPr>
        <w:pStyle w:val="BodyText"/>
      </w:pPr>
      <w:r>
        <w:t xml:space="preserve">This synergy enriches both domains fostering holistic solutions that respect local contexts leverage global advancements ultimately benefiting entire communities across</w:t>
      </w:r>
      <w:r>
        <w:t xml:space="preserve"> </w:t>
      </w:r>
      <w:r>
        <w:rPr>
          <w:iCs/>
          <w:i/>
        </w:rPr>
        <w:t xml:space="preserve">South Africa Johannesburg</w:t>
      </w:r>
      <w:r>
        <w:t xml:space="preserve">.</w:t>
      </w:r>
    </w:p>
    <w:p>
      <w:pPr>
        <w:pStyle w:val="BodyText"/>
      </w:pPr>
      <w:r>
        <w:t xml:space="preserve">Conclusion</w:t>
      </w:r>
    </w:p>
    <w:p>
      <w:pPr>
        <w:pStyle w:val="BodyText"/>
      </w:pPr>
      <w:r>
        <w:t xml:space="preserve">The significance of the mathematician in</w:t>
      </w:r>
      <w:r>
        <w:t xml:space="preserve"> </w:t>
      </w:r>
      <w:r>
        <w:rPr>
          <w:iCs/>
          <w:i/>
          <w:bCs/>
          <w:b/>
          <w:iCs/>
          <w:i/>
        </w:rPr>
        <w:t xml:space="preserve">South Africa Johannesburg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South Africa Johannesburg</dc:title>
  <dc:creator/>
  <dc:language>en</dc:language>
  <cp:keywords/>
  <dcterms:created xsi:type="dcterms:W3CDTF">2026-07-30T07:13:23Z</dcterms:created>
  <dcterms:modified xsi:type="dcterms:W3CDTF">2026-07-30T07:13:23Z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