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South</w:t>
      </w:r>
      <w:r>
        <w:t xml:space="preserve"> </w:t>
      </w:r>
      <w:r>
        <w:t xml:space="preserve">Korea</w:t>
      </w:r>
      <w:r>
        <w:t xml:space="preserve"> </w:t>
      </w:r>
      <w:r>
        <w:t xml:space="preserve">Seoul</w:t>
      </w:r>
    </w:p>
    <w:bookmarkStart w:id="26" w:name="X21d8b6ab4392ac1e2a721e80e6f2cc51ec8d762"/>
    <w:p>
      <w:pPr>
        <w:pStyle w:val="Heading1"/>
      </w:pPr>
      <w:r>
        <w:t xml:space="preserve">The Intellectual Engine of the Nation: The Mathematician in Contemporary South Korea Seoul</w:t>
      </w:r>
    </w:p>
    <w:p>
      <w:pPr>
        <w:pStyle w:val="FirstParagraph"/>
      </w:pPr>
      <w:r>
        <w:t xml:space="preserve">In the bustling, neon-lit heart of Asia, where ancient traditions seamlessly intersect with hyper-modern technology, lies</w:t>
      </w:r>
      <w:r>
        <w:t xml:space="preserve"> </w:t>
      </w:r>
      <w:r>
        <w:t xml:space="preserve">South Korea Seoul</w:t>
      </w:r>
      <w:r>
        <w:t xml:space="preserve">. This metropolitan megacity is not merely a center for commerce and culture; it is a global powerhouse of innovation. At the silent yet profound core of this technological supremacy stands an often unsung hero: the</w:t>
      </w:r>
      <w:r>
        <w:t xml:space="preserve"> </w:t>
      </w:r>
      <w:r>
        <w:t xml:space="preserve">Mathematician</w:t>
      </w:r>
      <w:r>
        <w:t xml:space="preserve">. To understand the rapid ascent of South Korea as a digital giant, one must look beyond the code written by software engineers and examine the abstract structures provided by mathematicians. This essay explores the critical role of mathematics in shaping</w:t>
      </w:r>
      <w:r>
        <w:t xml:space="preserve"> </w:t>
      </w:r>
      <w:r>
        <w:t xml:space="preserve">South Korea Seoul</w:t>
      </w:r>
      <w:r>
        <w:t xml:space="preserve">, highlighting how pure research and applied mathematics drive economic growth, educational excellence, and societal advancement.</w:t>
      </w:r>
    </w:p>
    <w:bookmarkStart w:id="20" w:name="Xcd079004a4d6a1fa1e1a641eae85f6be3c39c68"/>
    <w:p>
      <w:pPr>
        <w:pStyle w:val="Heading2"/>
      </w:pPr>
      <w:r>
        <w:t xml:space="preserve">The Foundation of Technological Superiority</w:t>
      </w:r>
    </w:p>
    <w:p>
      <w:pPr>
        <w:pStyle w:val="FirstParagraph"/>
      </w:pPr>
      <w:r>
        <w:t xml:space="preserve">South Korea Seoul</w:t>
      </w:r>
      <w:r>
        <w:t xml:space="preserve"> </w:t>
      </w:r>
      <w:r>
        <w:t xml:space="preserve">is frequently cited as a model for digital infrastructure. From the world’s fastest internet speeds to ubiquitous 5G networks and advanced artificial intelligence integration in daily life, the city functions on algorithms that are fundamentally mathematical. The</w:t>
      </w:r>
      <w:r>
        <w:t xml:space="preserve"> </w:t>
      </w:r>
      <w:r>
        <w:t xml:space="preserve">Mathematician</w:t>
      </w:r>
      <w:r>
        <w:t xml:space="preserve"> </w:t>
      </w:r>
      <w:r>
        <w:t xml:space="preserve">plays a pivotal role here. Cryptography, data compression, signal processing, and machine learning models are all rooted in complex mathematical theories. In South Korea’s highly competitive tech sector companies like Samsung Electronics and LG rely heavily on mathematicians to optimize supply chains, improve semiconductor manufacturing processes through geometric modeling, and develop next-generation encryption standards.</w:t>
      </w:r>
    </w:p>
    <w:p>
      <w:pPr>
        <w:pStyle w:val="BodyText"/>
      </w:pPr>
      <w:r>
        <w:t xml:space="preserve">Without the foundational work of number theorists and algebraists, the security of financial transactions in Seoul’s banking hubs would be compromised. Without graph theorists optimizing network pathways, the logistics that keep</w:t>
      </w:r>
      <w:r>
        <w:t xml:space="preserve"> </w:t>
      </w:r>
      <w:r>
        <w:t xml:space="preserve">South Korea Seoul</w:t>
      </w:r>
      <w:r>
        <w:t xml:space="preserve"> </w:t>
      </w:r>
      <w:r>
        <w:t xml:space="preserve">running would collapse under inefficiency. Thus, the</w:t>
      </w:r>
      <w:r>
        <w:t xml:space="preserve"> </w:t>
      </w:r>
      <w:r>
        <w:t xml:space="preserve">Mathematician</w:t>
      </w:r>
      <w:r>
        <w:t xml:space="preserve"> </w:t>
      </w:r>
      <w:r>
        <w:t xml:space="preserve">is not just an academic observer but a key architect of the urban infrastructure.</w:t>
      </w:r>
    </w:p>
    <w:bookmarkEnd w:id="20"/>
    <w:bookmarkStart w:id="21" w:name="X2c8502c90d31a342e26d384cec634bdab309cee"/>
    <w:p>
      <w:pPr>
        <w:pStyle w:val="Heading2"/>
      </w:pPr>
      <w:r>
        <w:t xml:space="preserve">Educational Excellence and Cultural Values</w:t>
      </w:r>
    </w:p>
    <w:p>
      <w:pPr>
        <w:pStyle w:val="FirstParagraph"/>
      </w:pPr>
      <w:r>
        <w:t xml:space="preserve">A defining characteristic of</w:t>
      </w:r>
      <w:r>
        <w:t xml:space="preserve"> </w:t>
      </w:r>
      <w:r>
        <w:t xml:space="preserve">South Korea Seoul</w:t>
      </w:r>
      <w:r>
        <w:t xml:space="preserve"> </w:t>
      </w:r>
      <w:r>
        <w:t xml:space="preserve">is its intense focus on education. The cultural reverence for learning creates a society where STEM (Science, Technology, Engineering, and Mathematics) fields are highly prioritized. This cultural backdrop provides fertile ground for the</w:t>
      </w:r>
      <w:r>
        <w:t xml:space="preserve"> </w:t>
      </w:r>
      <w:r>
        <w:t xml:space="preserve">Mathematician</w:t>
      </w:r>
      <w:r>
        <w:t xml:space="preserve">. Top universities in Seoul, such as KAIST (Korea Advanced Institute of Science and Technology), SNU (Seoul National University), and POSTECH, produce world-class researchers who compete globally.</w:t>
      </w:r>
    </w:p>
    <w:p>
      <w:pPr>
        <w:pStyle w:val="BodyText"/>
      </w:pPr>
      <w:r>
        <w:t xml:space="preserve">This educational fervor drives a high volume of mathematical talent. Students in</w:t>
      </w:r>
      <w:r>
        <w:t xml:space="preserve"> </w:t>
      </w:r>
      <w:r>
        <w:t xml:space="preserve">South Korea Seoul</w:t>
      </w:r>
      <w:r>
        <w:t xml:space="preserve"> </w:t>
      </w:r>
      <w:r>
        <w:t xml:space="preserve">are exposed to rigorous mathematical training from a young age, fostering a population capable of high-level analytical thinking. The presence of these talented individuals feeds into the national research institutes, ensuring that</w:t>
      </w:r>
      <w:r>
        <w:t xml:space="preserve"> </w:t>
      </w:r>
      <w:r>
        <w:t xml:space="preserve">South Korea Seoul</w:t>
      </w:r>
      <w:r>
        <w:t xml:space="preserve"> </w:t>
      </w:r>
      <w:r>
        <w:t xml:space="preserve">remains at the forefront of mathematical discovery. The country’s success in international mathematics olympiads is not merely a testament to student skill but reflects a systemic support structure that values the</w:t>
      </w:r>
      <w:r>
        <w:t xml:space="preserve"> </w:t>
      </w:r>
      <w:r>
        <w:t xml:space="preserve">Mathematician</w:t>
      </w:r>
      <w:r>
        <w:t xml:space="preserve"> </w:t>
      </w:r>
      <w:r>
        <w:t xml:space="preserve">as a vital national asset.</w:t>
      </w:r>
    </w:p>
    <w:bookmarkEnd w:id="21"/>
    <w:bookmarkStart w:id="22" w:name="economic-impact-and-start-up-ecosystems"/>
    <w:p>
      <w:pPr>
        <w:pStyle w:val="Heading2"/>
      </w:pPr>
      <w:r>
        <w:t xml:space="preserve">Economic Impact and Start-up Ecosystems</w:t>
      </w:r>
    </w:p>
    <w:p>
      <w:pPr>
        <w:pStyle w:val="FirstParagraph"/>
      </w:pPr>
      <w:r>
        <w:t xml:space="preserve">In recent years,</w:t>
      </w:r>
      <w:r>
        <w:t xml:space="preserve"> </w:t>
      </w:r>
      <w:r>
        <w:t xml:space="preserve">South Korea Seoul</w:t>
      </w:r>
      <w:r>
        <w:t xml:space="preserve"> </w:t>
      </w:r>
      <w:r>
        <w:t xml:space="preserve">has emerged as a hub for start-ups and venture capital. The "Korean Startup Agency" actively promotes innovation in fintech, health tech, and smart cities. These sectors are mathematically intensive. Fintech relies on statistical modeling to assess risk; health tech depends on bioinformatics and algorithmic diagnostics; smart city initiatives utilize predictive analytics based on large datasets.</w:t>
      </w:r>
    </w:p>
    <w:p>
      <w:pPr>
        <w:pStyle w:val="BodyText"/>
      </w:pPr>
      <w:r>
        <w:t xml:space="preserve">The</w:t>
      </w:r>
      <w:r>
        <w:t xml:space="preserve"> </w:t>
      </w:r>
      <w:r>
        <w:t xml:space="preserve">Mathematician</w:t>
      </w:r>
      <w:r>
        <w:t xml:space="preserve"> </w:t>
      </w:r>
      <w:r>
        <w:t xml:space="preserve">is essential in translating raw data into actionable insights for business leaders in Seoul. In the context of South Korea’s export-driven economy, mathematical optimization techniques help companies minimize waste and maximize output. For instance, the logistics industry in</w:t>
      </w:r>
      <w:r>
        <w:t xml:space="preserve"> </w:t>
      </w:r>
      <w:r>
        <w:t xml:space="preserve">South Korea Seoul</w:t>
      </w:r>
      <w:r>
        <w:t xml:space="preserve">, one of the busiest ports globally, uses complex algorithms developed by mathematicians to route shipping containers efficiently. This efficiency translates directly into economic competitiveness on the global stage.</w:t>
      </w:r>
    </w:p>
    <w:bookmarkEnd w:id="22"/>
    <w:bookmarkStart w:id="23" w:name="Xefc0477373b78b8e7c187b5fb5836e580664055"/>
    <w:p>
      <w:pPr>
        <w:pStyle w:val="Heading2"/>
      </w:pPr>
      <w:r>
        <w:t xml:space="preserve">Social Challenges and Mathematical Solutions</w:t>
      </w:r>
    </w:p>
    <w:p>
      <w:pPr>
        <w:pStyle w:val="FirstParagraph"/>
      </w:pPr>
      <w:r>
        <w:t xml:space="preserve">Beyond economics,</w:t>
      </w:r>
      <w:r>
        <w:t xml:space="preserve"> </w:t>
      </w:r>
      <w:r>
        <w:t xml:space="preserve">South Korea Seoul</w:t>
      </w:r>
      <w:r>
        <w:t xml:space="preserve"> </w:t>
      </w:r>
      <w:r>
        <w:t xml:space="preserve">faces significant social challenges, including an aging population and urban density issues. Mathematicians contribute to solving these problems through public policy modeling. Epidemiological models, for example, rely heavily on differential equations to predict disease spread—a lesson learned profoundly during recent global health crises.</w:t>
      </w:r>
    </w:p>
    <w:p>
      <w:pPr>
        <w:pStyle w:val="BodyText"/>
      </w:pPr>
      <w:r>
        <w:t xml:space="preserve">In urban planning for</w:t>
      </w:r>
      <w:r>
        <w:t xml:space="preserve"> </w:t>
      </w:r>
      <w:r>
        <w:t xml:space="preserve">South Korea Seoul</w:t>
      </w:r>
      <w:r>
        <w:t xml:space="preserve">, mathematicians help design traffic flow systems that reduce congestion in one of the world’s most populated cities. By applying game theory and optimization algorithms, city planners can manage public transportation schedules more effectively, ensuring that millions of citizens commute efficiently. The</w:t>
      </w:r>
      <w:r>
        <w:t xml:space="preserve"> </w:t>
      </w:r>
      <w:r>
        <w:t xml:space="preserve">Mathematician</w:t>
      </w:r>
      <w:r>
        <w:t xml:space="preserve"> </w:t>
      </w:r>
      <w:r>
        <w:t xml:space="preserve">thus serves a civic function, improving the quality of life for residents through abstract reasoning made concrete.</w:t>
      </w:r>
    </w:p>
    <w:bookmarkEnd w:id="23"/>
    <w:bookmarkStart w:id="24" w:name="the-future-ai-and-quantum-computing"/>
    <w:p>
      <w:pPr>
        <w:pStyle w:val="Heading2"/>
      </w:pPr>
      <w:r>
        <w:t xml:space="preserve">The Future: AI and Quantum Computing</w:t>
      </w:r>
    </w:p>
    <w:p>
      <w:pPr>
        <w:pStyle w:val="FirstParagraph"/>
      </w:pPr>
      <w:r>
        <w:t xml:space="preserve">Looking forward, the role of the</w:t>
      </w:r>
      <w:r>
        <w:t xml:space="preserve"> </w:t>
      </w:r>
      <w:r>
        <w:t xml:space="preserve">Mathematician</w:t>
      </w:r>
      <w:r>
        <w:t xml:space="preserve"> </w:t>
      </w:r>
      <w:r>
        <w:t xml:space="preserve">in</w:t>
      </w:r>
      <w:r>
        <w:t xml:space="preserve"> </w:t>
      </w:r>
      <w:r>
        <w:t xml:space="preserve">South Korea Seoul</w:t>
      </w:r>
      <w:r>
        <w:t xml:space="preserve"> </w:t>
      </w:r>
      <w:r>
        <w:t xml:space="preserve">will only expand. As South Korea invests heavily in artificial intelligence and quantum computing, new mathematical frontiers are opening. Quantum cryptography requires a deep understanding of linear algebra and complex analysis. AI development demands proficiency in calculus, statistics, and discrete mathematics.</w:t>
      </w:r>
    </w:p>
    <w:p>
      <w:pPr>
        <w:pStyle w:val="BodyText"/>
      </w:pPr>
      <w:r>
        <w:t xml:space="preserve">South Korea Seoul</w:t>
      </w:r>
      <w:r>
        <w:t xml:space="preserve"> </w:t>
      </w:r>
      <w:r>
        <w:t xml:space="preserve">is positioning itself as a leader in these emerging fields. Government initiatives aim to cultivate more mathematical talent to secure intellectual property rights in these technologies. The synergy between traditional Korean values of discipline and the innovative spirit required for modern mathematics creates a unique environment for growth.</w:t>
      </w:r>
    </w:p>
    <w:bookmarkEnd w:id="24"/>
    <w:bookmarkStart w:id="25" w:name="conclusion"/>
    <w:p>
      <w:pPr>
        <w:pStyle w:val="Heading2"/>
      </w:pPr>
      <w:r>
        <w:t xml:space="preserve">Conclusion</w:t>
      </w:r>
    </w:p>
    <w:p>
      <w:pPr>
        <w:pStyle w:val="FirstParagraph"/>
      </w:pPr>
      <w:r>
        <w:t xml:space="preserve">In conclusion, the</w:t>
      </w:r>
      <w:r>
        <w:t xml:space="preserve"> </w:t>
      </w:r>
      <w:r>
        <w:t xml:space="preserve">Mathematician</w:t>
      </w:r>
      <w:r>
        <w:t xml:space="preserve"> </w:t>
      </w:r>
      <w:r>
        <w:t xml:space="preserve">is an indispensable pillar of society in</w:t>
      </w:r>
      <w:r>
        <w:t xml:space="preserve"> </w:t>
      </w:r>
      <w:r>
        <w:t xml:space="preserve">South Korea Seoul</w:t>
      </w:r>
      <w:r>
        <w:t xml:space="preserve">. From securing digital communications and optimizing economic logistics to enhancing public services and driving educational excellence, mathematical expertise underpins nearly every aspect of modern life in this dynamic city. As South Korea continues to navigate the complexities of the 21st century, the continued support and recognition of mathematicians will be crucial. They are not merely numbers crunchers but visionary thinkers who map out the future. For</w:t>
      </w:r>
      <w:r>
        <w:t xml:space="preserve"> </w:t>
      </w:r>
      <w:r>
        <w:t xml:space="preserve">South Korea Seoul</w:t>
      </w:r>
      <w:r>
        <w:t xml:space="preserve"> </w:t>
      </w:r>
      <w:r>
        <w:t xml:space="preserve">to maintain its status as a global leader, it must continue to champion mathematics, ensuring that the abstract beauty of numbers translates into tangible progress for its people and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South Korea Seoul</dc:title>
  <dc:creator/>
  <dc:language>en</dc:language>
  <cp:keywords/>
  <dcterms:created xsi:type="dcterms:W3CDTF">2026-07-29T11:48:41Z</dcterms:created>
  <dcterms:modified xsi:type="dcterms:W3CDTF">2026-07-29T11:48:41Z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