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Intellectual</w:t>
      </w:r>
      <w:r>
        <w:t xml:space="preserve"> </w:t>
      </w:r>
      <w:r>
        <w:t xml:space="preserve">Architecture</w:t>
      </w:r>
      <w:r>
        <w:t xml:space="preserve"> </w:t>
      </w:r>
      <w:r>
        <w:t xml:space="preserve">of</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Mathematician</w:t>
      </w:r>
    </w:p>
    <w:bookmarkStart w:id="25" w:name="Xb7d0bf486fae7db9c1610b9b60b635c2071d1a0"/>
    <w:p>
      <w:pPr>
        <w:pStyle w:val="Heading1"/>
      </w:pPr>
      <w:r>
        <w:t xml:space="preserve">The Intellectual Architecture of United States New York City: An Essay on the Mathematician</w:t>
      </w:r>
    </w:p>
    <w:p>
      <w:pPr>
        <w:pStyle w:val="FirstParagraph"/>
      </w:pPr>
      <w:r>
        <w:t xml:space="preserve">In the sprawling, vertical landscape of the modern metropolis, few elements are as invisible yet fundamental to its existence as mathematics. While skyscrapers define our skyline and subways define our rhythm, it is mathematical abstraction that allows these structures to stand and this population to move. In the context of</w:t>
      </w:r>
      <w:r>
        <w:t xml:space="preserve"> </w:t>
      </w:r>
      <w:r>
        <w:t xml:space="preserve">United States New York City</w:t>
      </w:r>
      <w:r>
        <w:t xml:space="preserve">, a global epicenter of finance, technology, and academia, the role of the</w:t>
      </w:r>
      <w:r>
        <w:t xml:space="preserve"> </w:t>
      </w:r>
      <w:r>
        <w:t xml:space="preserve">Mathematician</w:t>
      </w:r>
      <w:r>
        <w:t xml:space="preserve"> </w:t>
      </w:r>
      <w:r>
        <w:t xml:space="preserve">transcends mere calculation. It becomes a narrative force, shaping policy, engineering innovation, and preserving intellectual heritage in one of the most densely populated urban environments on Earth.</w:t>
      </w:r>
    </w:p>
    <w:bookmarkStart w:id="20" w:name="the-silent-engineers-of-urban-complexity"/>
    <w:p>
      <w:pPr>
        <w:pStyle w:val="Heading2"/>
      </w:pPr>
      <w:r>
        <w:t xml:space="preserve">The Silent Engineers of Urban Complexity</w:t>
      </w:r>
    </w:p>
    <w:p>
      <w:pPr>
        <w:pStyle w:val="FirstParagraph"/>
      </w:pPr>
      <w:r>
        <w:t xml:space="preserve">New York City is often described as a city that never sleeps, but it is more accurately described as a system that never stops optimizing. From the traffic light synchronization algorithms that prevent gridlock in Manhattan to the load-bearing calculations of the Brooklyn Bridge, mathematics is the invisible skeleton of</w:t>
      </w:r>
      <w:r>
        <w:t xml:space="preserve"> </w:t>
      </w:r>
      <w:r>
        <w:t xml:space="preserve">United States New York City</w:t>
      </w:r>
      <w:r>
        <w:t xml:space="preserve">. The</w:t>
      </w:r>
      <w:r>
        <w:t xml:space="preserve"> </w:t>
      </w:r>
      <w:r>
        <w:t xml:space="preserve">Mathematician</w:t>
      </w:r>
      <w:r>
        <w:t xml:space="preserve"> </w:t>
      </w:r>
      <w:r>
        <w:t xml:space="preserve">in this context is not merely an academic secluded in a library but an active participant in urban survival. In a city where space is at a premium and efficiency dictates economic vitality, the application of graph theory, calculus, and probability models determines how millions of lives intersect daily.</w:t>
      </w:r>
    </w:p>
    <w:p>
      <w:pPr>
        <w:pStyle w:val="BodyText"/>
      </w:pPr>
      <w:r>
        <w:t xml:space="preserve">Consider the transit systems operated by the Metropolitan Transportation Authority (MTA). The optimization of train routes to minimize wait times while maximizing capacity relies heavily on advanced combinatorial optimization. These are problems traditionally solved by</w:t>
      </w:r>
      <w:r>
        <w:t xml:space="preserve"> </w:t>
      </w:r>
      <w:r>
        <w:t xml:space="preserve">Mathematician</w:t>
      </w:r>
      <w:r>
        <w:t xml:space="preserve">s working in tandem with data scientists. In</w:t>
      </w:r>
      <w:r>
        <w:t xml:space="preserve"> </w:t>
      </w:r>
      <w:r>
        <w:t xml:space="preserve">United States New York City</w:t>
      </w:r>
      <w:r>
        <w:t xml:space="preserve">, where a delay of minutes can ripple through the entire economic structure, the precision provided by mathematical modeling is not an academic luxury; it is a civic necessity.</w:t>
      </w:r>
    </w:p>
    <w:bookmarkEnd w:id="20"/>
    <w:bookmarkStart w:id="21" w:name="X164178e960ea98cdb5a0a442316be52c9a2f6a9"/>
    <w:p>
      <w:pPr>
        <w:pStyle w:val="Heading2"/>
      </w:pPr>
      <w:r>
        <w:t xml:space="preserve">The Financial Heartbeat and Quantitative Rigor</w:t>
      </w:r>
    </w:p>
    <w:p>
      <w:pPr>
        <w:pStyle w:val="FirstParagraph"/>
      </w:pPr>
      <w:r>
        <w:t xml:space="preserve">No discussion about mathematics in this city would be complete without addressing Wall Street. As the financial capital of</w:t>
      </w:r>
      <w:r>
        <w:t xml:space="preserve"> </w:t>
      </w:r>
      <w:r>
        <w:t xml:space="preserve">United States New York City</w:t>
      </w:r>
      <w:r>
        <w:t xml:space="preserve">, this borough serves as the beating heart of global capitalism, a system entirely underpinned by stochastic calculus and risk assessment models. The derivatives, futures, and complex financial instruments traded here are mathematical constructs in their purest form. Here, the</w:t>
      </w:r>
      <w:r>
        <w:t xml:space="preserve"> </w:t>
      </w:r>
      <w:r>
        <w:t xml:space="preserve">Mathematician</w:t>
      </w:r>
      <w:r>
        <w:t xml:space="preserve"> </w:t>
      </w:r>
      <w:r>
        <w:t xml:space="preserve">plays a dual role: they are both architects of wealth generators and guardians against systemic collapse.</w:t>
      </w:r>
    </w:p>
    <w:p>
      <w:pPr>
        <w:pStyle w:val="BodyText"/>
      </w:pPr>
      <w:r>
        <w:t xml:space="preserve">The 2008 financial crisis served as a stark reminder of what happens when mathematical models fail to account for human behavior and extreme outliers. Since then, the demand for rigorous quantitative analysis has only increased. Today,</w:t>
      </w:r>
      <w:r>
        <w:t xml:space="preserve"> </w:t>
      </w:r>
      <w:r>
        <w:t xml:space="preserve">Mathematician</w:t>
      </w:r>
      <w:r>
        <w:t xml:space="preserve">s in</w:t>
      </w:r>
      <w:r>
        <w:t xml:space="preserve"> </w:t>
      </w:r>
      <w:r>
        <w:t xml:space="preserve">United States New York City</w:t>
      </w:r>
      <w:r>
        <w:t xml:space="preserve"> </w:t>
      </w:r>
      <w:r>
        <w:t xml:space="preserve">are tasked with stress-testing economies, modeling market volatility, and creating algorithms that can detect fraud in milliseconds. The intellectual rigor required to navigate these markets is immense, requiring a deep understanding of probability theory and linear algebra. The city’s economy thrives on the confidence that these mathematical frameworks provide, ensuring that while the market may fluctuate, the underlying structure remains resilient.</w:t>
      </w:r>
    </w:p>
    <w:bookmarkEnd w:id="21"/>
    <w:bookmarkStart w:id="22" w:name="X1e1755aaafdf3a5a7d171b54ee8b1fb4ce69166"/>
    <w:p>
      <w:pPr>
        <w:pStyle w:val="Heading2"/>
      </w:pPr>
      <w:r>
        <w:t xml:space="preserve">Academic Excellence and Institutional Legacy</w:t>
      </w:r>
    </w:p>
    <w:p>
      <w:pPr>
        <w:pStyle w:val="FirstParagraph"/>
      </w:pPr>
      <w:r>
        <w:t xml:space="preserve">Beyond industry and infrastructure,</w:t>
      </w:r>
      <w:r>
        <w:t xml:space="preserve"> </w:t>
      </w:r>
      <w:r>
        <w:t xml:space="preserve">United States New York City</w:t>
      </w:r>
      <w:r>
        <w:t xml:space="preserve"> </w:t>
      </w:r>
      <w:r>
        <w:t xml:space="preserve">boasts some of the world’s premier institutions of higher learning. Institutions such as New York University (NYU), Columbia University, and the City College of New York (CCNY) are hubs where the purest forms of mathematical thought are explored. It is within these halls that future</w:t>
      </w:r>
      <w:r>
        <w:t xml:space="preserve"> </w:t>
      </w:r>
      <w:r>
        <w:t xml:space="preserve">Mathematician</w:t>
      </w:r>
      <w:r>
        <w:t xml:space="preserve">s are trained to push the boundaries of human knowledge.</w:t>
      </w:r>
    </w:p>
    <w:p>
      <w:pPr>
        <w:pStyle w:val="BodyText"/>
      </w:pPr>
      <w:r>
        <w:t xml:space="preserve">Columbia University, for instance, has a long history associated with profound mathematical breakthroughs. The presence of Fields Medalists and Turing Award winners on faculty lines underscores the city’s commitment to intellectual excellence. These institutions do not just teach mathematics; they advance it. Research in areas such as topology, number theory, and mathematical physics conducted in</w:t>
      </w:r>
      <w:r>
        <w:t xml:space="preserve"> </w:t>
      </w:r>
      <w:r>
        <w:t xml:space="preserve">United States New York City</w:t>
      </w:r>
      <w:r>
        <w:t xml:space="preserve"> </w:t>
      </w:r>
      <w:r>
        <w:t xml:space="preserve">often has global implications. The</w:t>
      </w:r>
      <w:r>
        <w:t xml:space="preserve"> </w:t>
      </w:r>
      <w:r>
        <w:t xml:space="preserve">Mathematician</w:t>
      </w:r>
      <w:r>
        <w:t xml:space="preserve"> </w:t>
      </w:r>
      <w:r>
        <w:t xml:space="preserve">here is a pioneer, exploring abstract concepts that may not have immediate practical applications but lay the groundwork for technologies decades in the making.</w:t>
      </w:r>
    </w:p>
    <w:bookmarkEnd w:id="22"/>
    <w:bookmarkStart w:id="23" w:name="X8ae513f873fd52aa2ed3b8d058c98173a1ca1ce"/>
    <w:p>
      <w:pPr>
        <w:pStyle w:val="Heading2"/>
      </w:pPr>
      <w:r>
        <w:t xml:space="preserve">The Modern Mathematician: Data and Society</w:t>
      </w:r>
    </w:p>
    <w:p>
      <w:pPr>
        <w:pStyle w:val="FirstParagraph"/>
      </w:pPr>
      <w:r>
        <w:t xml:space="preserve">In the twenty-first century, the definition of a</w:t>
      </w:r>
      <w:r>
        <w:t xml:space="preserve"> </w:t>
      </w:r>
      <w:r>
        <w:t xml:space="preserve">Mathematician</w:t>
      </w:r>
      <w:r>
        <w:t xml:space="preserve"> </w:t>
      </w:r>
      <w:r>
        <w:t xml:space="preserve">has expanded to include data science and machine learning. In</w:t>
      </w:r>
      <w:r>
        <w:t xml:space="preserve"> </w:t>
      </w:r>
      <w:r>
        <w:t xml:space="preserve">United States New York City</w:t>
      </w:r>
      <w:r>
        <w:t xml:space="preserve">, a city that generates petabytes of data daily from surveillance cameras, credit card transactions, and social media interactions, the intersection of mathematics and society is more visible than ever. The ethical implications of algorithmic bias in housing loans or policing strategies are topics fiercely debated by mathematicians and sociologists alike.</w:t>
      </w:r>
    </w:p>
    <w:p>
      <w:pPr>
        <w:pStyle w:val="BodyText"/>
      </w:pPr>
      <w:r>
        <w:t xml:space="preserve">The</w:t>
      </w:r>
      <w:r>
        <w:t xml:space="preserve"> </w:t>
      </w:r>
      <w:r>
        <w:t xml:space="preserve">Mathematician</w:t>
      </w:r>
      <w:r>
        <w:t xml:space="preserve"> </w:t>
      </w:r>
      <w:r>
        <w:t xml:space="preserve">in modern New York is therefore also a moral actor. They must ensure that the algorithms optimizing city services do not inadvertently discriminate against marginalized communities. This adds a layer of social responsibility to their technical work. In</w:t>
      </w:r>
      <w:r>
        <w:t xml:space="preserve"> </w:t>
      </w:r>
      <w:r>
        <w:t xml:space="preserve">United States New York City</w:t>
      </w:r>
      <w:r>
        <w:t xml:space="preserve">, diversity is both a demographic reality and an intellectual imperative, and mathematical models must reflect this complexity to be effective.</w:t>
      </w:r>
    </w:p>
    <w:bookmarkEnd w:id="23"/>
    <w:bookmarkStart w:id="24" w:name="X9fa793c2c5f96613c4b9014b8325bb0111d25a6"/>
    <w:p>
      <w:pPr>
        <w:pStyle w:val="Heading2"/>
      </w:pPr>
      <w:r>
        <w:t xml:space="preserve">Conclusion: The Enduring Power of Abstraction</w:t>
      </w:r>
    </w:p>
    <w:p>
      <w:pPr>
        <w:pStyle w:val="FirstParagraph"/>
      </w:pPr>
      <w:r>
        <w:t xml:space="preserve">To understand</w:t>
      </w:r>
      <w:r>
        <w:t xml:space="preserve"> </w:t>
      </w:r>
      <w:r>
        <w:t xml:space="preserve">United States New York City</w:t>
      </w:r>
      <w:r>
        <w:t xml:space="preserve"> </w:t>
      </w:r>
      <w:r>
        <w:t xml:space="preserve">is to understand the power of abstraction made concrete. Every street corner, every skyscraper, and every financial transaction tells a story of mathematical precision. The</w:t>
      </w:r>
      <w:r>
        <w:t xml:space="preserve"> </w:t>
      </w:r>
      <w:r>
        <w:t xml:space="preserve">Mathematician</w:t>
      </w:r>
      <w:r>
        <w:t xml:space="preserve">, whether working in high-frequency trading firms on Wall Street, designing bridges for the Department of Transportation, or conducting theoretical research at Columbia University, serves as the intellectual engine of this city.</w:t>
      </w:r>
    </w:p>
    <w:p>
      <w:pPr>
        <w:pStyle w:val="BodyText"/>
      </w:pPr>
      <w:r>
        <w:t xml:space="preserve">As New York continues to grow and evolve, facing challenges such as climate change resilience and equitable resource distribution, the role of mathematics will only become more critical. The</w:t>
      </w:r>
      <w:r>
        <w:t xml:space="preserve"> </w:t>
      </w:r>
      <w:r>
        <w:t xml:space="preserve">Mathematician</w:t>
      </w:r>
      <w:r>
        <w:t xml:space="preserve"> </w:t>
      </w:r>
      <w:r>
        <w:t xml:space="preserve">provides the tools to model these complex systems, offering solutions that are logical, scalable, and effective. In the concrete jungle of</w:t>
      </w:r>
      <w:r>
        <w:t xml:space="preserve"> </w:t>
      </w:r>
      <w:r>
        <w:t xml:space="preserve">United States New York City</w:t>
      </w:r>
      <w:r>
        <w:t xml:space="preserve">, it is mathematics that keeps the city standing tall, ensuring that amidst the noise and chaos of urban life, there remains an underlying order governed by logic and truth.</w:t>
      </w:r>
    </w:p>
    <w:p>
      <w:pPr>
        <w:pStyle w:val="BodyText"/>
      </w:pPr>
      <w:r>
        <w:t xml:space="preserve">Ultimately, celebrating the</w:t>
      </w:r>
      <w:r>
        <w:t xml:space="preserve"> </w:t>
      </w:r>
      <w:r>
        <w:t xml:space="preserve">Mathematician</w:t>
      </w:r>
      <w:r>
        <w:t xml:space="preserve"> </w:t>
      </w:r>
      <w:r>
        <w:t xml:space="preserve">in</w:t>
      </w:r>
      <w:r>
        <w:t xml:space="preserve"> </w:t>
      </w:r>
      <w:r>
        <w:t xml:space="preserve">United States New York City</w:t>
      </w:r>
      <w:r>
        <w:t xml:space="preserve"> </w:t>
      </w:r>
      <w:r>
        <w:t xml:space="preserve">is celebrating the invisible hands that shape our reality. They are the silent architects of our modern world, proving that while ideas may be abstract, their impact on society is profoundly tangible.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Intellectual Architecture of United States New York City: An Essay on the Mathematician</dc:title>
  <dc:creator/>
  <dc:language>en</dc:language>
  <cp:keywords/>
  <dcterms:created xsi:type="dcterms:W3CDTF">2026-07-29T20:34:44Z</dcterms:created>
  <dcterms:modified xsi:type="dcterms:W3CDTF">2026-07-29T20:34:44Z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