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9caa6b1d5eb03e494514e7017312977f49bfcff"/>
    <w:p>
      <w:pPr>
        <w:pStyle w:val="Heading1"/>
      </w:pPr>
      <w:r>
        <w:t xml:space="preserve">The Essence of the Mathematician in United States San Francisco</w:t>
      </w:r>
    </w:p>
    <w:p>
      <w:pPr>
        <w:pStyle w:val="FirstParagraph"/>
      </w:pPr>
      <w:r>
        <w:t xml:space="preserve">In the modern intellectual landscape, few professions embody the intersection of abstract thought and tangible reality as profoundly as that of a</w:t>
      </w:r>
      <w:r>
        <w:t xml:space="preserve"> </w:t>
      </w:r>
      <w:r>
        <w:rPr>
          <w:bCs/>
          <w:b/>
        </w:rPr>
        <w:t xml:space="preserve">Mathematician</w:t>
      </w:r>
      <w:r>
        <w:t xml:space="preserve">. While mathematics is often perceived by the general public as a static discipline confined to textbooks and chalkboards, it is, in fact, a dynamic force that shapes economies, technologies, and societal structures. Nowhere is this intersection more vibrant than in</w:t>
      </w:r>
      <w:r>
        <w:t xml:space="preserve"> </w:t>
      </w:r>
      <w:r>
        <w:rPr>
          <w:bCs/>
          <w:b/>
        </w:rPr>
        <w:t xml:space="preserve">United States San Francisco</w:t>
      </w:r>
      <w:r>
        <w:t xml:space="preserve">, a city that has evolved from a gold rush frontier into the global epicenter of technology and innovation. To understand the role of the mathematician today is to understand the invisible architecture upon which</w:t>
      </w:r>
      <w:r>
        <w:t xml:space="preserve"> </w:t>
      </w:r>
      <w:r>
        <w:rPr>
          <w:bCs/>
          <w:b/>
        </w:rPr>
        <w:t xml:space="preserve">United States San Francisco</w:t>
      </w:r>
      <w:r>
        <w:t xml:space="preserve">’s economic engine runs.</w:t>
      </w:r>
    </w:p>
    <w:bookmarkStart w:id="20" w:name="the-historical-context-and-evolution"/>
    <w:p>
      <w:pPr>
        <w:pStyle w:val="Heading2"/>
      </w:pPr>
      <w:r>
        <w:t xml:space="preserve">The Historical Context and Evolution</w:t>
      </w:r>
    </w:p>
    <w:p>
      <w:pPr>
        <w:pStyle w:val="FirstParagraph"/>
      </w:pPr>
      <w:r>
        <w:t xml:space="preserve">To appreciate the contemporary significance of a</w:t>
      </w:r>
      <w:r>
        <w:t xml:space="preserve"> </w:t>
      </w:r>
      <w:r>
        <w:rPr>
          <w:bCs/>
          <w:b/>
        </w:rPr>
        <w:t xml:space="preserve">Mathematician</w:t>
      </w:r>
      <w:r>
        <w:t xml:space="preserve">, one must first look at the historical trajectory of</w:t>
      </w:r>
      <w:r>
        <w:t xml:space="preserve"> </w:t>
      </w:r>
      <w:r>
        <w:rPr>
          <w:bCs/>
          <w:b/>
        </w:rPr>
        <w:t xml:space="preserve">United States San Francisco</w:t>
      </w:r>
      <w:r>
        <w:t xml:space="preserve">. Originally founded as a Spanish presidio and later influenced by the American Gold Rush, the city has always been defined by rapid transformation. However, unlike previous eras driven by physical labor or industrial manufacturing, 21st-century San Francisco is driven by data. The shift from hardware to software, and subsequently to artificial intelligence (AI) and machine learning, represents a fundamental change in how value is created. In this new economy, the</w:t>
      </w:r>
      <w:r>
        <w:t xml:space="preserve"> </w:t>
      </w:r>
      <w:r>
        <w:rPr>
          <w:bCs/>
          <w:b/>
        </w:rPr>
        <w:t xml:space="preserve">Mathematician</w:t>
      </w:r>
      <w:r>
        <w:t xml:space="preserve"> </w:t>
      </w:r>
      <w:r>
        <w:t xml:space="preserve">serves as the architect of logic.</w:t>
      </w:r>
    </w:p>
    <w:p>
      <w:pPr>
        <w:pStyle w:val="BodyText"/>
      </w:pPr>
      <w:r>
        <w:t xml:space="preserve">In the mid-20th century, mathematics in California was heavily tied to aerospace and defense research. However, as Silicon Valley emerged just down Highway 101 from San Francisco proper, the focus shifted toward computing. Today, a</w:t>
      </w:r>
      <w:r>
        <w:t xml:space="preserve"> </w:t>
      </w:r>
      <w:r>
        <w:rPr>
          <w:bCs/>
          <w:b/>
        </w:rPr>
        <w:t xml:space="preserve">Mathematician</w:t>
      </w:r>
      <w:r>
        <w:t xml:space="preserve"> </w:t>
      </w:r>
      <w:r>
        <w:t xml:space="preserve">is not merely solving equations for academic tenure; they are optimizing algorithms that determine stock trades in milliseconds, securing financial transactions across global networks, and training neural networks that power autonomous vehicles navigating the steep hills of</w:t>
      </w:r>
      <w:r>
        <w:t xml:space="preserve"> </w:t>
      </w:r>
      <w:r>
        <w:rPr>
          <w:bCs/>
          <w:b/>
        </w:rPr>
        <w:t xml:space="preserve">United States San Francisco</w:t>
      </w:r>
      <w:r>
        <w:t xml:space="preserve">.</w:t>
      </w:r>
    </w:p>
    <w:bookmarkEnd w:id="20"/>
    <w:bookmarkStart w:id="21" w:name="Xdf60507b5d045e927e63dfe9befd6d7ad8eb56b"/>
    <w:p>
      <w:pPr>
        <w:pStyle w:val="Heading2"/>
      </w:pPr>
      <w:r>
        <w:t xml:space="preserve">The Role of the Mathematician in Technology and Innovation</w:t>
      </w:r>
    </w:p>
    <w:p>
      <w:pPr>
        <w:pStyle w:val="FirstParagraph"/>
      </w:pPr>
      <w:r>
        <w:t xml:space="preserve">The primary domain where a</w:t>
      </w:r>
      <w:r>
        <w:t xml:space="preserve"> </w:t>
      </w:r>
      <w:r>
        <w:rPr>
          <w:bCs/>
          <w:b/>
        </w:rPr>
        <w:t xml:space="preserve">Mathematician</w:t>
      </w:r>
      <w:r>
        <w:t xml:space="preserve"> </w:t>
      </w:r>
      <w:r>
        <w:t xml:space="preserve">exerts influence in this region is through computer science and data analytics. The term "tech" is often used broadly, but its core engine is mathematical theory. In</w:t>
      </w:r>
      <w:r>
        <w:t xml:space="preserve"> </w:t>
      </w:r>
      <w:r>
        <w:rPr>
          <w:bCs/>
          <w:b/>
        </w:rPr>
        <w:t xml:space="preserve">United States San Francisco</w:t>
      </w:r>
      <w:r>
        <w:t xml:space="preserve">, home to some of the world’s most powerful technology giants, a</w:t>
      </w:r>
      <w:r>
        <w:t xml:space="preserve"> </w:t>
      </w:r>
      <w:r>
        <w:rPr>
          <w:bCs/>
          <w:b/>
        </w:rPr>
        <w:t xml:space="preserve">Mathematician</w:t>
      </w:r>
      <w:r>
        <w:t xml:space="preserve"> </w:t>
      </w:r>
      <w:r>
        <w:t xml:space="preserve">might specialize in graph theory to improve social media connectivity algorithms or utilize topology to analyze complex datasets for healthcare innovations. The ability of a mathematician to abstract problems into solvable models is critical for companies aiming to scale globally.</w:t>
      </w:r>
    </w:p>
    <w:p>
      <w:pPr>
        <w:pStyle w:val="BodyText"/>
      </w:pPr>
      <w:r>
        <w:t xml:space="preserve">Consider the field of cryptography, which underpins the security of digital finance. A</w:t>
      </w:r>
      <w:r>
        <w:t xml:space="preserve"> </w:t>
      </w:r>
      <w:r>
        <w:rPr>
          <w:bCs/>
          <w:b/>
        </w:rPr>
        <w:t xml:space="preserve">Mathematician</w:t>
      </w:r>
      <w:r>
        <w:t xml:space="preserve"> </w:t>
      </w:r>
      <w:r>
        <w:t xml:space="preserve">working in this sector contributes directly to the stability of the financial systems that many startups and established banks in</w:t>
      </w:r>
      <w:r>
        <w:t xml:space="preserve"> </w:t>
      </w:r>
      <w:r>
        <w:rPr>
          <w:bCs/>
          <w:b/>
        </w:rPr>
        <w:t xml:space="preserve">United States San Francisco</w:t>
      </w:r>
      <w:r>
        <w:t xml:space="preserve"> </w:t>
      </w:r>
      <w:r>
        <w:t xml:space="preserve">rely upon. Without rigorous mathematical proofs regarding prime numbers and elliptic curves, the trust required for digital commerce would collapse. Thus, the</w:t>
      </w:r>
      <w:r>
        <w:t xml:space="preserve"> </w:t>
      </w:r>
      <w:r>
        <w:rPr>
          <w:bCs/>
          <w:b/>
        </w:rPr>
        <w:t xml:space="preserve">Mathematician</w:t>
      </w:r>
      <w:r>
        <w:t xml:space="preserve"> </w:t>
      </w:r>
      <w:r>
        <w:t xml:space="preserve">acts as a guardian of information integrity in an increasingly digital world.</w:t>
      </w:r>
    </w:p>
    <w:bookmarkEnd w:id="21"/>
    <w:bookmarkStart w:id="22" w:name="economic-impact-and-industry-demand"/>
    <w:p>
      <w:pPr>
        <w:pStyle w:val="Heading2"/>
      </w:pPr>
      <w:r>
        <w:t xml:space="preserve">Economic Impact and Industry Demand</w:t>
      </w:r>
    </w:p>
    <w:p>
      <w:pPr>
        <w:pStyle w:val="FirstParagraph"/>
      </w:pPr>
      <w:r>
        <w:t xml:space="preserve">The economic footprint of a</w:t>
      </w:r>
      <w:r>
        <w:t xml:space="preserve"> </w:t>
      </w:r>
      <w:r>
        <w:rPr>
          <w:bCs/>
          <w:b/>
        </w:rPr>
        <w:t xml:space="preserve">Mathematician</w:t>
      </w:r>
      <w:r>
        <w:t xml:space="preserve"> </w:t>
      </w:r>
      <w:r>
        <w:t xml:space="preserve">in</w:t>
      </w:r>
      <w:r>
        <w:t xml:space="preserve"> </w:t>
      </w:r>
      <w:r>
        <w:rPr>
          <w:bCs/>
          <w:b/>
        </w:rPr>
        <w:t xml:space="preserve">United States San Francisco</w:t>
      </w:r>
      <w:r>
        <w:t xml:space="preserve">'s ecosystem cannot be overstated. The Bay Area boasts some of the highest salaries for quantitative professionals in the world, reflecting the immense value placed on advanced analytical skills. Venture capital firms, hedge funds, and fintech startups compete fiercely for talent that can decipher market trends through statistical modeling. A skilled</w:t>
      </w:r>
      <w:r>
        <w:t xml:space="preserve"> </w:t>
      </w:r>
      <w:r>
        <w:rPr>
          <w:bCs/>
          <w:b/>
        </w:rPr>
        <w:t xml:space="preserve">Mathematician</w:t>
      </w:r>
      <w:r>
        <w:t xml:space="preserve"> </w:t>
      </w:r>
      <w:r>
        <w:t xml:space="preserve">provides the predictive insights that allow investors to mitigate risk and identify growth opportunities in volatile markets.</w:t>
      </w:r>
    </w:p>
    <w:p>
      <w:pPr>
        <w:pStyle w:val="BodyText"/>
      </w:pPr>
      <w:r>
        <w:t xml:space="preserve">Furthermore, the rise of "Big Data" has created a new niche where mathematics meets big business. In</w:t>
      </w:r>
      <w:r>
        <w:t xml:space="preserve"> </w:t>
      </w:r>
      <w:r>
        <w:rPr>
          <w:bCs/>
          <w:b/>
        </w:rPr>
        <w:t xml:space="preserve">United States San Francisco</w:t>
      </w:r>
      <w:r>
        <w:t xml:space="preserve">, marketing agencies use complex probabilistic models to target consumer behavior with precision. Logistical companies optimize delivery routes using combinatorial optimization problems solved by mathematicians. These applications demonstrate that the value of a</w:t>
      </w:r>
      <w:r>
        <w:t xml:space="preserve"> </w:t>
      </w:r>
      <w:r>
        <w:rPr>
          <w:bCs/>
          <w:b/>
        </w:rPr>
        <w:t xml:space="preserve">Mathematician</w:t>
      </w:r>
      <w:r>
        <w:t xml:space="preserve"> </w:t>
      </w:r>
      <w:r>
        <w:t xml:space="preserve">extends far beyond academia; it is embedded in the operational efficiency and competitive advantage of corporations located within this metropolitan hub.</w:t>
      </w:r>
    </w:p>
    <w:bookmarkEnd w:id="22"/>
    <w:bookmarkStart w:id="23" w:name="X9339ae0a98348a46c7457a0c37cdc046d158091"/>
    <w:p>
      <w:pPr>
        <w:pStyle w:val="Heading2"/>
      </w:pPr>
      <w:r>
        <w:t xml:space="preserve">Educational Institutions and Research Hubs</w:t>
      </w:r>
    </w:p>
    <w:p>
      <w:pPr>
        <w:pStyle w:val="FirstParagraph"/>
      </w:pPr>
      <w:r>
        <w:t xml:space="preserve">The intellectual infrastructure supporting the</w:t>
      </w:r>
      <w:r>
        <w:t xml:space="preserve"> </w:t>
      </w:r>
      <w:r>
        <w:rPr>
          <w:bCs/>
          <w:b/>
        </w:rPr>
        <w:t xml:space="preserve">Mathematician</w:t>
      </w:r>
      <w:r>
        <w:t xml:space="preserve"> </w:t>
      </w:r>
      <w:r>
        <w:t xml:space="preserve">in</w:t>
      </w:r>
      <w:r>
        <w:t xml:space="preserve"> </w:t>
      </w:r>
      <w:r>
        <w:rPr>
          <w:bCs/>
          <w:b/>
        </w:rPr>
        <w:t xml:space="preserve">United States San Francisco</w:t>
      </w:r>
      <w:r>
        <w:t xml:space="preserve">'s broader region is robust. While the University of California, Berkeley, and Stanford University are technically outside the city limits of</w:t>
      </w:r>
      <w:r>
        <w:t xml:space="preserve"> </w:t>
      </w:r>
      <w:r>
        <w:rPr>
          <w:bCs/>
          <w:b/>
        </w:rPr>
        <w:t xml:space="preserve">United States San Francisco</w:t>
      </w:r>
      <w:r>
        <w:t xml:space="preserve">, their proximity creates a symbiotic relationship that defines the local academic culture. These institutions serve as incubators for mathematical theory, producing research that is quickly translated into commercial applications by nearby tech firms.</w:t>
      </w:r>
    </w:p>
    <w:p>
      <w:pPr>
        <w:pStyle w:val="BodyText"/>
      </w:pPr>
      <w:r>
        <w:t xml:space="preserve">Moreover,</w:t>
      </w:r>
      <w:r>
        <w:t xml:space="preserve"> </w:t>
      </w:r>
      <w:r>
        <w:rPr>
          <w:bCs/>
          <w:b/>
        </w:rPr>
        <w:t xml:space="preserve">United States San Francisco</w:t>
      </w:r>
      <w:r>
        <w:t xml:space="preserve">'s own University of California, San Francisco (UCSF), while primarily focused on health sciences, relies heavily on biostatisticians and computational biologists—roles inherently rooted in advanced mathematics. This intersection of medicine and math highlights another vital aspect: the</w:t>
      </w:r>
      <w:r>
        <w:t xml:space="preserve"> </w:t>
      </w:r>
      <w:r>
        <w:rPr>
          <w:bCs/>
          <w:b/>
        </w:rPr>
        <w:t xml:space="preserve">Mathematician</w:t>
      </w:r>
      <w:r>
        <w:t xml:space="preserve"> </w:t>
      </w:r>
      <w:r>
        <w:t xml:space="preserve">is instrumental in public health efforts, modeling disease spread and optimizing clinical trial designs. This versatility underscores the adaptability required of modern mathematicians operating in this diverse ecosystem.</w:t>
      </w:r>
    </w:p>
    <w:bookmarkEnd w:id="23"/>
    <w:bookmarkStart w:id="24" w:name="the-future-outlook"/>
    <w:p>
      <w:pPr>
        <w:pStyle w:val="Heading2"/>
      </w:pPr>
      <w:r>
        <w:t xml:space="preserve">The Future Outlook</w:t>
      </w:r>
    </w:p>
    <w:p>
      <w:pPr>
        <w:pStyle w:val="FirstParagraph"/>
      </w:pPr>
      <w:r>
        <w:t xml:space="preserve">Looking forward, the role of a</w:t>
      </w:r>
      <w:r>
        <w:t xml:space="preserve"> </w:t>
      </w:r>
      <w:r>
        <w:rPr>
          <w:bCs/>
          <w:b/>
        </w:rPr>
        <w:t xml:space="preserve">Mathematician</w:t>
      </w:r>
      <w:r>
        <w:t xml:space="preserve"> </w:t>
      </w:r>
      <w:r>
        <w:t xml:space="preserve">will only expand in importance as</w:t>
      </w:r>
      <w:r>
        <w:t xml:space="preserve"> </w:t>
      </w:r>
      <w:r>
        <w:rPr>
          <w:bCs/>
          <w:b/>
        </w:rPr>
        <w:t xml:space="preserve">United States San Francisco</w:t>
      </w:r>
      <w:r>
        <w:t xml:space="preserve">'s cityscape evolves into a "smart city." With the integration of Internet of Things (IoT) devices, smart traffic management systems, and environmental monitoring sensors, the volume of data generated will require sophisticated mathematical frameworks to interpret. A</w:t>
      </w:r>
      <w:r>
        <w:t xml:space="preserve"> </w:t>
      </w:r>
      <w:r>
        <w:rPr>
          <w:bCs/>
          <w:b/>
        </w:rPr>
        <w:t xml:space="preserve">Mathematician</w:t>
      </w:r>
      <w:r>
        <w:t xml:space="preserve"> </w:t>
      </w:r>
      <w:r>
        <w:t xml:space="preserve">specializing in differential equations or stochastic processes will be essential for managing urban infrastructure efficiently.</w:t>
      </w:r>
    </w:p>
    <w:p>
      <w:pPr>
        <w:pStyle w:val="BodyText"/>
      </w:pPr>
      <w:r>
        <w:t xml:space="preserve">Additionally, as ethical debates surrounding AI intensify within the tech industry located in</w:t>
      </w:r>
      <w:r>
        <w:t xml:space="preserve"> </w:t>
      </w:r>
      <w:r>
        <w:rPr>
          <w:bCs/>
          <w:b/>
        </w:rPr>
        <w:t xml:space="preserve">United States San Francisco</w:t>
      </w:r>
      <w:r>
        <w:t xml:space="preserve">, mathematicians are increasingly called upon to provide transparency. Understanding why an algorithm makes a specific decision often requires a deep dive into linear algebra and probability theory. Therefore, the</w:t>
      </w:r>
      <w:r>
        <w:t xml:space="preserve"> </w:t>
      </w:r>
      <w:r>
        <w:rPr>
          <w:bCs/>
          <w:b/>
        </w:rPr>
        <w:t xml:space="preserve">Mathematician</w:t>
      </w:r>
      <w:r>
        <w:t xml:space="preserve"> </w:t>
      </w:r>
      <w:r>
        <w:t xml:space="preserve">is becoming not just a builder of tools, but an ethicist of technology.</w:t>
      </w:r>
    </w:p>
    <w:bookmarkEnd w:id="24"/>
    <w:bookmarkStart w:id="25" w:name="conclusion"/>
    <w:p>
      <w:pPr>
        <w:pStyle w:val="Heading2"/>
      </w:pPr>
      <w:r>
        <w:t xml:space="preserve">Conclusion</w:t>
      </w:r>
    </w:p>
    <w:p>
      <w:pPr>
        <w:pStyle w:val="FirstParagraph"/>
      </w:pPr>
      <w:r>
        <w:t xml:space="preserve">In conclusion, the narrative of</w:t>
      </w:r>
      <w:r>
        <w:t xml:space="preserve"> </w:t>
      </w:r>
      <w:r>
        <w:rPr>
          <w:bCs/>
          <w:b/>
        </w:rPr>
        <w:t xml:space="preserve">United States San Francisco</w:t>
      </w:r>
      <w:r>
        <w:t xml:space="preserve">'s success in the digital age is fundamentally a mathematical one. The city’s transition from a physical port to a digital hub mirrors the abstract journey taken by mathematics itself—from concrete numbers to complex abstractions that describe reality. For any professional aspiring to be a</w:t>
      </w:r>
      <w:r>
        <w:t xml:space="preserve"> </w:t>
      </w:r>
      <w:r>
        <w:rPr>
          <w:bCs/>
          <w:b/>
        </w:rPr>
        <w:t xml:space="preserve">Mathematician</w:t>
      </w:r>
      <w:r>
        <w:t xml:space="preserve">, there is no better environment than this vibrant metropolis, where theoretical rigor meets practical application daily. The synergy between the innovative spirit of</w:t>
      </w:r>
      <w:r>
        <w:t xml:space="preserve"> </w:t>
      </w:r>
      <w:r>
        <w:rPr>
          <w:bCs/>
          <w:b/>
        </w:rPr>
        <w:t xml:space="preserve">United States San Francisco</w:t>
      </w:r>
      <w:r>
        <w:t xml:space="preserve"> </w:t>
      </w:r>
      <w:r>
        <w:t xml:space="preserve">and the analytical power of the</w:t>
      </w:r>
      <w:r>
        <w:t xml:space="preserve"> </w:t>
      </w:r>
      <w:hyperlink w:anchor="Xa39a3ee5e6b4b0d3255bfef95601890afd80709">
        <w:r>
          <w:rPr>
            <w:rStyle w:val="Hyperlink"/>
          </w:rPr>
          <w:t xml:space="preserve">Mathematician</w:t>
        </w:r>
      </w:hyperlink>
      <w:r>
        <w:t xml:space="preserve"> </w:t>
      </w:r>
      <w:r>
        <w:t xml:space="preserve">ensures that both will continue to define each other’s futures. As we move deeper into an era driven by algorithms and data, recognizing the critical contribution of mathematics remains essential for appreciating the true nature of our modern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the Mathematician in United States San Francisco</dc:title>
  <dc:creator/>
  <dc:language>en</dc:language>
  <cp:keywords/>
  <dcterms:created xsi:type="dcterms:W3CDTF">2026-07-29T14:26:10Z</dcterms:created>
  <dcterms:modified xsi:type="dcterms:W3CDTF">2026-07-29T14:26:10Z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