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Netherlands</w:t>
      </w:r>
      <w:r>
        <w:t xml:space="preserve"> </w:t>
      </w:r>
      <w:r>
        <w:t xml:space="preserve">Amsterdam</w:t>
      </w:r>
    </w:p>
    <w:bookmarkStart w:id="26" w:name="X2eb9f2e79bbb192cdbd6ccad4b73ec59451c8aa"/>
    <w:p>
      <w:pPr>
        <w:pStyle w:val="Heading1"/>
      </w:pPr>
      <w:r>
        <w:t xml:space="preserve">The Essential Role of Mechanics in the Urban Fabric of Netherlands Amsterdam</w:t>
      </w:r>
    </w:p>
    <w:p>
      <w:pPr>
        <w:pStyle w:val="FirstParagraph"/>
      </w:pPr>
      <w:r>
        <w:rPr>
          <w:bCs/>
          <w:b/>
        </w:rPr>
        <w:t xml:space="preserve">Abstract</w:t>
      </w:r>
      <w:r>
        <w:br/>
      </w:r>
      <w:r>
        <w:t xml:space="preserve">This essay explores the critical importance, evolving landscape, and unique challenges faced by</w:t>
      </w:r>
      <w:r>
        <w:t xml:space="preserve"> </w:t>
      </w:r>
      <w:r>
        <w:rPr>
          <w:bCs/>
          <w:b/>
        </w:rPr>
        <w:t xml:space="preserve">Mechanic</w:t>
      </w:r>
      <w:r>
        <w:t xml:space="preserve">s operating within</w:t>
      </w:r>
      <w:r>
        <w:t xml:space="preserve"> </w:t>
      </w:r>
      <w:r>
        <w:rPr>
          <w:bCs/>
          <w:b/>
        </w:rPr>
        <w:t xml:space="preserve">Netherlands Amsterdam</w:t>
      </w:r>
      <w:r>
        <w:t xml:space="preserve">. As a city renowned for its historic canal rings, narrow streets, and progressive environmental policies, Amsterdam presents a distinct operational environment. The relationship between automotive maintenance professionals and the city’s infrastructure is symbiotic; while the city promotes cycling and public transport, the remaining motorized traffic requires specialized attention due to urban density and regulatory strictness.</w:t>
      </w:r>
    </w:p>
    <w:bookmarkStart w:id="20" w:name="Xbab1a3833f6e387276bded2e43529a7bc9a9ff4"/>
    <w:p>
      <w:pPr>
        <w:pStyle w:val="Heading2"/>
      </w:pPr>
      <w:r>
        <w:t xml:space="preserve">The Unique Context of Netherlands Amsterdam</w:t>
      </w:r>
    </w:p>
    <w:p>
      <w:pPr>
        <w:pStyle w:val="FirstParagraph"/>
      </w:pPr>
      <w:r>
        <w:t xml:space="preserve">To understand the significance of</w:t>
      </w:r>
      <w:r>
        <w:t xml:space="preserve"> </w:t>
      </w:r>
      <w:r>
        <w:rPr>
          <w:bCs/>
          <w:b/>
        </w:rPr>
        <w:t xml:space="preserve">Mechanic</w:t>
      </w:r>
      <w:r>
        <w:t xml:space="preserve">s in</w:t>
      </w:r>
      <w:r>
        <w:t xml:space="preserve"> </w:t>
      </w:r>
      <w:r>
        <w:rPr>
          <w:bCs/>
          <w:b/>
        </w:rPr>
        <w:t xml:space="preserve">Netherlands Amsterdam</w:t>
      </w:r>
      <w:r>
        <w:t xml:space="preserve">, one must first appreciate the city’s complex urban geography. The historic center, characterized by its concentric canals and cobblestone streets, was not designed for modern automobile traffic. Consequently, parking is scarce, narrow, and expensive. This geographical constraint forces drivers to rely heavily on their vehicles’ reliability when they do use them. A breakdown in</w:t>
      </w:r>
      <w:r>
        <w:t xml:space="preserve"> </w:t>
      </w:r>
      <w:r>
        <w:rPr>
          <w:bCs/>
          <w:b/>
        </w:rPr>
        <w:t xml:space="preserve">Netherlands Amsterdam</w:t>
      </w:r>
      <w:r>
        <w:t xml:space="preserve"> </w:t>
      </w:r>
      <w:r>
        <w:t xml:space="preserve">is not merely an inconvenience; it can result in significant fines for illegal parking or blocking narrow passages that are already congested.</w:t>
      </w:r>
    </w:p>
    <w:p>
      <w:pPr>
        <w:pStyle w:val="BodyText"/>
      </w:pPr>
      <w:r>
        <w:t xml:space="preserve">Furthermore, the city has positioned itself as a global leader in sustainable urban living. The Netherlands has one of the highest rates of bicycle usage per capita in the world. However, despite this strong cycling culture, Amsterdam remains a hub for business travelers and residents who still require car access due to luggage needs, family responsibilities, or specific trade requirements. Therefore, the automotive sector cannot be ignored but must adapt to a green-forward mindset.</w:t>
      </w:r>
    </w:p>
    <w:bookmarkEnd w:id="20"/>
    <w:bookmarkStart w:id="21" w:name="the-evolution-of-the-mechanic-profession"/>
    <w:p>
      <w:pPr>
        <w:pStyle w:val="Heading2"/>
      </w:pPr>
      <w:r>
        <w:t xml:space="preserve">The Evolution of the Mechanic Profession</w:t>
      </w:r>
    </w:p>
    <w:p>
      <w:pPr>
        <w:pStyle w:val="FirstParagraph"/>
      </w:pPr>
      <w:r>
        <w:t xml:space="preserve">In</w:t>
      </w:r>
      <w:r>
        <w:t xml:space="preserve"> </w:t>
      </w:r>
      <w:r>
        <w:rPr>
          <w:bCs/>
          <w:b/>
        </w:rPr>
        <w:t xml:space="preserve">Netherlands Amsterdam</w:t>
      </w:r>
      <w:r>
        <w:t xml:space="preserve">, the traditional concept of a</w:t>
      </w:r>
      <w:r>
        <w:t xml:space="preserve"> </w:t>
      </w:r>
      <w:r>
        <w:rPr>
          <w:bCs/>
          <w:b/>
        </w:rPr>
        <w:t xml:space="preserve">Mechanic</w:t>
      </w:r>
      <w:r>
        <w:t xml:space="preserve"> </w:t>
      </w:r>
      <w:r>
        <w:t xml:space="preserve">is undergoing a radical transformation. Historically, vehicle maintenance was centered around internal combustion engines (ICE), requiring extensive knowledge of carburetors, exhaust systems, and transmission gears. However, with the European Union’s stringent emission standards and Amsterdam’s own Zero Emission Zone initiatives within the city center for certain periods and future plans for total restrictions on fossil-fuel cars in public spaces by 2030, the toolkit of a</w:t>
      </w:r>
      <w:r>
        <w:t xml:space="preserve"> </w:t>
      </w:r>
      <w:r>
        <w:rPr>
          <w:bCs/>
          <w:b/>
        </w:rPr>
        <w:t xml:space="preserve">Mechanic</w:t>
      </w:r>
      <w:r>
        <w:t xml:space="preserve"> </w:t>
      </w:r>
      <w:r>
        <w:t xml:space="preserve">is changing.</w:t>
      </w:r>
    </w:p>
    <w:p>
      <w:pPr>
        <w:pStyle w:val="BodyText"/>
      </w:pPr>
      <w:r>
        <w:t xml:space="preserve">Modern</w:t>
      </w:r>
      <w:r>
        <w:t xml:space="preserve"> </w:t>
      </w:r>
      <w:r>
        <w:rPr>
          <w:bCs/>
          <w:b/>
        </w:rPr>
        <w:t xml:space="preserve">Mechanic</w:t>
      </w:r>
      <w:r>
        <w:t xml:space="preserve">s in this region must be proficient in high-voltage systems, battery management technology, and software diagnostics. The shift toward electric vehicles (EVs) means that the noise and grease associated with traditional workshops are disappearing. Instead, these professionals now function more akin to IT specialists combined with electrical engineers. This evolution requires continuous education and significant investment in training facilities within</w:t>
      </w:r>
      <w:r>
        <w:t xml:space="preserve"> </w:t>
      </w:r>
      <w:r>
        <w:rPr>
          <w:bCs/>
          <w:b/>
        </w:rPr>
        <w:t xml:space="preserve">Netherlands Amsterdam</w:t>
      </w:r>
      <w:r>
        <w:t xml:space="preserve">.</w:t>
      </w:r>
    </w:p>
    <w:bookmarkEnd w:id="21"/>
    <w:bookmarkStart w:id="22" w:name="challenges-specific-to-urban-maintenance"/>
    <w:p>
      <w:pPr>
        <w:pStyle w:val="Heading2"/>
      </w:pPr>
      <w:r>
        <w:t xml:space="preserve">Challenges Specific to Urban Maintenance</w:t>
      </w:r>
    </w:p>
    <w:p>
      <w:pPr>
        <w:pStyle w:val="FirstParagraph"/>
      </w:pPr>
      <w:r>
        <w:t xml:space="preserve">The operational challenges for a</w:t>
      </w:r>
      <w:r>
        <w:t xml:space="preserve"> </w:t>
      </w:r>
      <w:r>
        <w:rPr>
          <w:bCs/>
          <w:b/>
        </w:rPr>
        <w:t xml:space="preserve">Mechanic</w:t>
      </w:r>
      <w:r>
        <w:t xml:space="preserve"> </w:t>
      </w:r>
      <w:r>
        <w:t xml:space="preserve">in</w:t>
      </w:r>
      <w:r>
        <w:t xml:space="preserve"> </w:t>
      </w:r>
      <w:r>
        <w:rPr>
          <w:bCs/>
          <w:b/>
        </w:rPr>
        <w:t xml:space="preserve">Netherlands Amsterdam</w:t>
      </w:r>
      <w:r>
        <w:t xml:space="preserve"> </w:t>
      </w:r>
      <w:r>
        <w:t xml:space="preserve">are distinct from those in suburban or rural areas. The primary challenge is logistical. Finding physical space for a workshop with adequate lift capabilities and repair bays is difficult due to high real estate costs and zoning regulations. Many independent mechanics have been forced out of the city center, pushing them to operate from industrial outskirts like Amsterdam-West or Amsterdam-Zuid, which increases response times for roadside assistance.</w:t>
      </w:r>
    </w:p>
    <w:p>
      <w:pPr>
        <w:pStyle w:val="BodyText"/>
      </w:pPr>
      <w:r>
        <w:t xml:space="preserve">Another critical aspect is the regulatory environment. The Netherlands has rigorous environmental laws regarding waste disposal. A</w:t>
      </w:r>
      <w:r>
        <w:t xml:space="preserve"> </w:t>
      </w:r>
      <w:r>
        <w:rPr>
          <w:bCs/>
          <w:b/>
        </w:rPr>
        <w:t xml:space="preserve">Mechanic</w:t>
      </w:r>
      <w:r>
        <w:t xml:space="preserve"> </w:t>
      </w:r>
      <w:r>
        <w:t xml:space="preserve">must strictly adhere to protocols for handling used oil, batteries, refrigerants from air conditioning units, and tire waste. Non-compliance can result in severe penalties from local authorities (Gemeente Amsterdam). Therefore, trust and professionalism are paramount; a</w:t>
      </w:r>
      <w:r>
        <w:t xml:space="preserve"> </w:t>
      </w:r>
      <w:r>
        <w:rPr>
          <w:bCs/>
          <w:b/>
        </w:rPr>
        <w:t xml:space="preserve">Mechanic</w:t>
      </w:r>
      <w:r>
        <w:t xml:space="preserve"> </w:t>
      </w:r>
      <w:r>
        <w:t xml:space="preserve">acts not just as a repair technician but as a guardian of urban environmental standards.</w:t>
      </w:r>
    </w:p>
    <w:bookmarkEnd w:id="22"/>
    <w:bookmarkStart w:id="23" w:name="Xf8ae84ec9115f0ddaf11199231dfd09597f8886"/>
    <w:p>
      <w:pPr>
        <w:pStyle w:val="Heading2"/>
      </w:pPr>
      <w:r>
        <w:t xml:space="preserve">The Symbiosis Between Cycling and Motoring</w:t>
      </w:r>
    </w:p>
    <w:p>
      <w:pPr>
        <w:pStyle w:val="FirstParagraph"/>
      </w:pPr>
      <w:r>
        <w:t xml:space="preserve">An intriguing dynamic exists in</w:t>
      </w:r>
      <w:r>
        <w:t xml:space="preserve"> </w:t>
      </w:r>
      <w:r>
        <w:rPr>
          <w:bCs/>
          <w:b/>
        </w:rPr>
        <w:t xml:space="preserve">Netherlands Amsterdam</w:t>
      </w:r>
      <w:r>
        <w:t xml:space="preserve">: the coexistence of two vastly different modes of transport. A significant portion of vehicle damage in Amsterdam is caused by collisions with bicycles or cyclists. Due to the narrow lanes and high volume of bikes, minor scratches and dents are common. This necessitates that a skilled</w:t>
      </w:r>
      <w:r>
        <w:t xml:space="preserve"> </w:t>
      </w:r>
      <w:r>
        <w:rPr>
          <w:bCs/>
          <w:b/>
        </w:rPr>
        <w:t xml:space="preserve">Mechanic</w:t>
      </w:r>
      <w:r>
        <w:t xml:space="preserve"> </w:t>
      </w:r>
      <w:r>
        <w:t xml:space="preserve">in this city be adept at quick bodywork repairs and insurance processing.</w:t>
      </w:r>
    </w:p>
    <w:p>
      <w:pPr>
        <w:pStyle w:val="BodyText"/>
      </w:pPr>
      <w:r>
        <w:t xml:space="preserve">Moreover, the seasonal weather of</w:t>
      </w:r>
      <w:r>
        <w:t xml:space="preserve"> </w:t>
      </w:r>
      <w:r>
        <w:rPr>
          <w:bCs/>
          <w:b/>
        </w:rPr>
        <w:t xml:space="preserve">Netherlands Amsterdam</w:t>
      </w:r>
      <w:r>
        <w:t xml:space="preserve">, often characterized by rain, wind, and occasional snow or ice on cobblestones, places extra stress on vehicle components. Tires must be maintained to higher standards than in drier climates to prevent slipping on wet tiles. Suspension systems also endure more wear due to uneven road surfaces. A proactive</w:t>
      </w:r>
      <w:r>
        <w:t xml:space="preserve"> </w:t>
      </w:r>
      <w:r>
        <w:rPr>
          <w:bCs/>
          <w:b/>
        </w:rPr>
        <w:t xml:space="preserve">Mechanic</w:t>
      </w:r>
      <w:r>
        <w:t xml:space="preserve"> </w:t>
      </w:r>
      <w:r>
        <w:t xml:space="preserve">understands these local nuances and advises clients accordingly, emphasizing preventive maintenance over reactive repairs.</w:t>
      </w:r>
    </w:p>
    <w:bookmarkEnd w:id="23"/>
    <w:bookmarkStart w:id="24" w:name="economic-and-social-impact"/>
    <w:p>
      <w:pPr>
        <w:pStyle w:val="Heading2"/>
      </w:pPr>
      <w:r>
        <w:t xml:space="preserve">Economic and Social Impact</w:t>
      </w:r>
    </w:p>
    <w:p>
      <w:pPr>
        <w:pStyle w:val="FirstParagraph"/>
      </w:pPr>
      <w:r>
        <w:t xml:space="preserve">The presence of reliable</w:t>
      </w:r>
      <w:r>
        <w:t xml:space="preserve"> </w:t>
      </w:r>
      <w:r>
        <w:rPr>
          <w:bCs/>
          <w:b/>
        </w:rPr>
        <w:t xml:space="preserve">Mechanic</w:t>
      </w:r>
      <w:r>
        <w:t xml:space="preserve">s contributes significantly to the economic stability of</w:t>
      </w:r>
      <w:r>
        <w:t xml:space="preserve"> </w:t>
      </w:r>
      <w:r>
        <w:rPr>
          <w:bCs/>
          <w:b/>
        </w:rPr>
        <w:t xml:space="preserve">Netherlands Amsterdam</w:t>
      </w:r>
      <w:r>
        <w:t xml:space="preserve">. For businesses that rely on delivery vans or service vehicles, minimal downtime is essential. A breakdown can halt logistics chains in one of Europe’s busiest port cities and commercial hubs. Efficient automotive support services ensure that the flow of goods and professional mobility remains uninterrupted.</w:t>
      </w:r>
    </w:p>
    <w:p>
      <w:pPr>
        <w:pStyle w:val="BodyText"/>
      </w:pPr>
      <w:r>
        <w:t xml:space="preserve">Additionally, the</w:t>
      </w:r>
      <w:r>
        <w:t xml:space="preserve"> </w:t>
      </w:r>
      <w:r>
        <w:rPr>
          <w:bCs/>
          <w:b/>
        </w:rPr>
        <w:t xml:space="preserve">Mechanic</w:t>
      </w:r>
      <w:r>
        <w:t xml:space="preserve"> </w:t>
      </w:r>
      <w:r>
        <w:t xml:space="preserve">industry provides skilled employment opportunities. As technology advances, there is a growing demand for certified technicians who can handle hybrid and electric drivetrains. Vocational schools in the region are increasingly partnering with local workshops to create apprenticeship programs tailored to the needs of</w:t>
      </w:r>
      <w:r>
        <w:t xml:space="preserve"> </w:t>
      </w:r>
      <w:r>
        <w:rPr>
          <w:bCs/>
          <w:b/>
        </w:rPr>
        <w:t xml:space="preserve">Netherlands Amsterdam</w:t>
      </w:r>
      <w:r>
        <w:t xml:space="preserve">. This ensures a steady pipeline of talent capable of meeting future demands.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Mechanic</w:t>
      </w:r>
      <w:r>
        <w:t xml:space="preserve"> </w:t>
      </w:r>
      <w:r>
        <w:t xml:space="preserve">in</w:t>
      </w:r>
      <w:r>
        <w:t xml:space="preserve"> </w:t>
      </w:r>
      <w:r>
        <w:rPr>
          <w:bCs/>
          <w:b/>
        </w:rPr>
        <w:t xml:space="preserve">Netherlands Amsterdam</w:t>
      </w:r>
      <w:r>
        <w:t xml:space="preserve"> </w:t>
      </w:r>
      <w:r>
        <w:t xml:space="preserve">extends far beyond simple vehicle repair. They are integral to the city’s functionality, environmental compliance, and economic resilience. Despite the strong cultural push toward cycling and public transport, those who operate motor vehicles in this dense urban environment depend on highly skilled professionals to navigate the challenges of narrow streets, strict regulations, and technological shifts.</w:t>
      </w:r>
    </w:p>
    <w:p>
      <w:pPr>
        <w:pStyle w:val="BodyText"/>
      </w:pPr>
      <w:r>
        <w:t xml:space="preserve">As Amsterdam continues to evolve into a smart city with a focus on sustainability,</w:t>
      </w:r>
      <w:r>
        <w:t xml:space="preserve"> </w:t>
      </w:r>
      <w:r>
        <w:rPr>
          <w:bCs/>
          <w:b/>
        </w:rPr>
        <w:t xml:space="preserve">Mechanic</w:t>
      </w:r>
      <w:r>
        <w:t xml:space="preserve">s must adapt by embracing electric technologies and digital diagnostics. The future of automotive maintenance in this vibrant capital lies in the hands of professionals who can bridge the gap between traditional mechanical skills and modern green engineering. For residents and visitors alike, knowing there is a robust network of qualified</w:t>
      </w:r>
      <w:r>
        <w:t xml:space="preserve"> </w:t>
      </w:r>
      <w:r>
        <w:rPr>
          <w:bCs/>
          <w:b/>
        </w:rPr>
        <w:t xml:space="preserve">Mechanic</w:t>
      </w:r>
      <w:r>
        <w:t xml:space="preserve">s available provides peace of mind, ensuring that mobility—however it is achieved—remains safe, efficient, and responsible within the beautiful but challenging streets of</w:t>
      </w:r>
      <w:r>
        <w:t xml:space="preserve"> </w:t>
      </w:r>
      <w:r>
        <w:rPr>
          <w:bCs/>
          <w:b/>
        </w:rPr>
        <w:t xml:space="preserve">Netherlands Amsterdam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the Urban Fabric of Netherlands Amsterdam</dc:title>
  <dc:creator/>
  <cp:keywords/>
  <dcterms:created xsi:type="dcterms:W3CDTF">2026-07-29T10:11:41Z</dcterms:created>
  <dcterms:modified xsi:type="dcterms:W3CDTF">2026-07-29T10:11:41Z</dcterms:modified>
</cp:coreProperties>
</file>

<file path=docProps/custom.xml><?xml version="1.0" encoding="utf-8"?>
<Properties xmlns="http://schemas.openxmlformats.org/officeDocument/2006/custom-properties" xmlns:vt="http://schemas.openxmlformats.org/officeDocument/2006/docPropsVTypes"/>
</file>