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Mechanic:</w:t>
      </w:r>
      <w:r>
        <w:t xml:space="preserve"> </w:t>
      </w:r>
      <w:r>
        <w:t xml:space="preserve">The</w:t>
      </w:r>
      <w:r>
        <w:t xml:space="preserve"> </w:t>
      </w:r>
      <w:r>
        <w:t xml:space="preserve">Lifeline</w:t>
      </w:r>
      <w:r>
        <w:t xml:space="preserve"> </w:t>
      </w:r>
      <w:r>
        <w:t xml:space="preserve">of</w:t>
      </w:r>
      <w:r>
        <w:t xml:space="preserve"> </w:t>
      </w:r>
      <w:r>
        <w:t xml:space="preserve">Transport</w:t>
      </w:r>
      <w:r>
        <w:t xml:space="preserve"> </w:t>
      </w:r>
      <w:r>
        <w:t xml:space="preserve">in</w:t>
      </w:r>
      <w:r>
        <w:t xml:space="preserve"> </w:t>
      </w:r>
      <w:r>
        <w:t xml:space="preserve">Pakistan</w:t>
      </w:r>
      <w:r>
        <w:t xml:space="preserve"> </w:t>
      </w:r>
      <w:r>
        <w:t xml:space="preserve">Karachi</w:t>
      </w:r>
    </w:p>
    <w:bookmarkStart w:id="26" w:name="Xb1428b5456659cc7996c17bce1aa52f9c34a936"/>
    <w:p>
      <w:pPr>
        <w:pStyle w:val="Heading1"/>
      </w:pPr>
      <w:r>
        <w:t xml:space="preserve">The Essential Mechanic: The Lifeline of Transport in Pakistan Karachi</w:t>
      </w:r>
    </w:p>
    <w:p>
      <w:pPr>
        <w:pStyle w:val="FirstParagraph"/>
      </w:pPr>
      <w:r>
        <w:t xml:space="preserve">In the sprawling, vibrant, and often chaotic metropolis of Pakistan Karachi, the rhythm of life is dictated by the hum of engines. From the earliest hours of dawn to the late nights when street food stalls are bustling with customers, this coastal city never sleeps. At the heart of this mechanical heartbeat lies a figure who is both unsung hero and critical infrastructure:</w:t>
      </w:r>
      <w:r>
        <w:t xml:space="preserve"> </w:t>
      </w:r>
      <w:r>
        <w:rPr>
          <w:bCs/>
          <w:b/>
        </w:rPr>
        <w:t xml:space="preserve">Mechanic</w:t>
      </w:r>
      <w:r>
        <w:t xml:space="preserve">. In Pakistan Karachi, where transportation is not merely a convenience but a necessity for survival and commerce, the role of the mechanic transcends simple repair work; it represents resilience, technical ingenuity, and an indispensable link in the economic chain.</w:t>
      </w:r>
    </w:p>
    <w:bookmarkStart w:id="20" w:name="the-unique-challenges-of-karachis-roads"/>
    <w:p>
      <w:pPr>
        <w:pStyle w:val="Heading2"/>
      </w:pPr>
      <w:r>
        <w:t xml:space="preserve">The Unique Challenges of Karachi’s Roads</w:t>
      </w:r>
    </w:p>
    <w:p>
      <w:pPr>
        <w:pStyle w:val="FirstParagraph"/>
      </w:pPr>
      <w:r>
        <w:t xml:space="preserve">To understand the critical importance of a mechanic in this region, one must first appreciate the environment they serve. Pakistan Karachi is a city of contrasts. It possesses modern highways alongside narrow, winding lanes where vehicles often get stuck for hours due to traffic congestion or road construction. The climate is predominantly hot and humid, with salt air from the Arabian Sea accelerating corrosion on vehicle bodies and undercarriages. Furthermore, the quality of roads varies drastically; while some areas boast well-paved streets, many neighborhoods suffer from potholes that act as silent destroyers of suspension systems.</w:t>
      </w:r>
    </w:p>
    <w:p>
      <w:pPr>
        <w:pStyle w:val="BodyText"/>
      </w:pPr>
      <w:r>
        <w:t xml:space="preserve">In such an environment, vehicles endure immense stress. The typical Pakistani family car or commercial vehicle faces daily battles against heatwaves exceeding 40 degrees Celsius and monsoon rains that can flood low-lying areas. This harsh operational reality means that breakdowns are not exceptions but regular occurrences. Consequently, the demand for skilled labor to maintain these machines is perpetual. A</w:t>
      </w:r>
      <w:r>
        <w:t xml:space="preserve"> </w:t>
      </w:r>
      <w:r>
        <w:rPr>
          <w:bCs/>
          <w:b/>
        </w:rPr>
        <w:t xml:space="preserve">Mechanic</w:t>
      </w:r>
      <w:r>
        <w:t xml:space="preserve"> </w:t>
      </w:r>
      <w:r>
        <w:t xml:space="preserve">in Pakistan Karachi is not just a repairer; they are a diagnostician of complex problems arising from environmental extremes and heavy usage.</w:t>
      </w:r>
    </w:p>
    <w:bookmarkEnd w:id="20"/>
    <w:bookmarkStart w:id="21" w:name="Xc68d9a4ce7e7863234e05688f439c6595d16d7d"/>
    <w:p>
      <w:pPr>
        <w:pStyle w:val="Heading2"/>
      </w:pPr>
      <w:r>
        <w:t xml:space="preserve">The Economic Backbone: Public Transport and Commerce</w:t>
      </w:r>
    </w:p>
    <w:p>
      <w:pPr>
        <w:pStyle w:val="FirstParagraph"/>
      </w:pPr>
      <w:r>
        <w:t xml:space="preserve">The economic pulse of Pakistan Karachi relies heavily on its public transport system. The iconic yellow buses, green rickshaws, and countless private taxis form the circulatory system of the city. For a driver operating a bus or a cargo truck, downtime is money lost. In an economy where profit margins can be thin for small business owners, every hour a vehicle spends in the shop is an hour of lost revenue. Therefore, speed and reliability are paramount.</w:t>
      </w:r>
    </w:p>
    <w:p>
      <w:pPr>
        <w:pStyle w:val="BodyText"/>
      </w:pPr>
      <w:r>
        <w:t xml:space="preserve">This pressure creates a symbiotic relationship between drivers and mechanics. The mechanic must possess not only technical knowledge but also efficiency. They often work in open-air workshops with limited resources, relying on experience and intuition honed over years of dealing with specific models of vehicles prevalent in the region, such as Suzuki Cultus, Honda Civics, or various Chinese-made commercial trucks. Their ability to source spare parts quickly—navigating the labyrinthine markets like Shahrah-e-Faisal or Saddar—is a skill in itself. When a vehicle breaks down on the busy streets of Pakistan Karachi, it is often local mechanics who provide immediate roadside assistance, ensuring that traffic flow and economic activities are minimally disrupted.</w:t>
      </w:r>
    </w:p>
    <w:bookmarkEnd w:id="21"/>
    <w:bookmarkStart w:id="22" w:name="technical-ingenuity-and-adaptation"/>
    <w:p>
      <w:pPr>
        <w:pStyle w:val="Heading2"/>
      </w:pPr>
      <w:r>
        <w:t xml:space="preserve">Technical Ingenuity and Adaptation</w:t>
      </w:r>
    </w:p>
    <w:p>
      <w:pPr>
        <w:pStyle w:val="FirstParagraph"/>
      </w:pPr>
      <w:r>
        <w:t xml:space="preserve">The role of the mechanic in Pakistan Karachi has evolved into one of remarkable ingenuity. With the influx of newer vehicle technologies, including electronic fuel injection systems, computerized engine control units (ECUs), and hybrid models, traditional wrench-turning skills are no longer sufficient. The modern mechanic must be tech-savvy. In many workshops across Pakistan Karachi, one will find mechanics using basic diagnostic laptops or OBD-II scanners to troubleshoot complex electrical faults that would have baffled their predecessors.</w:t>
      </w:r>
    </w:p>
    <w:p>
      <w:pPr>
        <w:pStyle w:val="BodyText"/>
      </w:pPr>
      <w:r>
        <w:t xml:space="preserve">Moreover, there is a cultural aspect to this expertise. Due to the frequent scarcity of original manufacturer parts for older vehicle models common in the city, mechanics often engage in "jugaad"—a term referring to innovative workaround solutions. They might fabricate custom parts from scrap metal or adapt components from different vehicle models to keep a car running. This resourcefulness is vital because, for many families in Pakistan Karachi, replacing an entire vehicle is financially impossible. The mechanic’s ability to repair and extend the life of a ten-year-old car ensures that mobility remains accessible to the lower and middle-income demographics.</w:t>
      </w:r>
    </w:p>
    <w:bookmarkEnd w:id="22"/>
    <w:bookmarkStart w:id="23" w:name="social-impact-and-community-trust"/>
    <w:p>
      <w:pPr>
        <w:pStyle w:val="Heading2"/>
      </w:pPr>
      <w:r>
        <w:t xml:space="preserve">Social Impact and Community Trust</w:t>
      </w:r>
    </w:p>
    <w:p>
      <w:pPr>
        <w:pStyle w:val="FirstParagraph"/>
      </w:pPr>
      <w:r>
        <w:t xml:space="preserve">Beyond the technical and economic spheres, mechanics play a significant social role in their communities. In many neighborhoods in Pakistan Karachi, the local garage serves as a community hub. It is where drivers gather to share information about traffic conditions, police checkpoints, or road closures. The mechanic often becomes a trusted advisor not just on cars but on general welfare issues related to vehicle ownership.</w:t>
      </w:r>
    </w:p>
    <w:p>
      <w:pPr>
        <w:pStyle w:val="BodyText"/>
      </w:pPr>
      <w:r>
        <w:t xml:space="preserve">This trust is hard-earned. In an informal economy where transparency can sometimes be questioned, a reputable mechanic builds a brand based on honesty and fair pricing. For the common citizen of Pakistan Karachi, finding a mechanic who does not inflate bills or perform unnecessary repairs is like finding a needle in a haystack. Those who maintain this integrity become pillars of their local communities, fostering loyalty that lasts for decades. This social capital underscores the deep integration of the mechanic’s profession into the daily lives of residents.</w:t>
      </w:r>
    </w:p>
    <w:bookmarkEnd w:id="23"/>
    <w:bookmarkStart w:id="24" w:name="Xddc123040232c05ac8433a33be384833dd4bea3"/>
    <w:p>
      <w:pPr>
        <w:pStyle w:val="Heading2"/>
      </w:pPr>
      <w:r>
        <w:t xml:space="preserve">The Future: Electrification and Skill Evolution</w:t>
      </w:r>
    </w:p>
    <w:p>
      <w:pPr>
        <w:pStyle w:val="FirstParagraph"/>
      </w:pPr>
      <w:r>
        <w:t xml:space="preserve">Looking ahead, the landscape for mechanics in Pakistan Karachi is poised to change dramatically with the global shift toward electric vehicles (EVs) and stricter emission norms. The government’s initiatives to introduce electric buses and rickshaws mean that the traditional combustion engine expertise will need to be supplemented with knowledge of high-voltage batteries, charging infrastructure, and electronic systems. This transition presents both a challenge and an opportunity. If proper vocational training is provided, the current workforce can adapt and thrive. However, there is a risk that without intervention, many skilled mechanics could find their expertise obsolete.</w:t>
      </w:r>
    </w:p>
    <w:p>
      <w:pPr>
        <w:pStyle w:val="BodyText"/>
      </w:pPr>
      <w:r>
        <w:t xml:space="preserve">Therefore, educational institutions and government bodies in Pakistan must recognize the vital role of mechanics in sustaining urban mobility. Initiatives to modernize training centers for automotive repair in Karachi are essential. By equipping the next generation of technicians with knowledge of EV technology and diagnostic software, Pakistan Karachi can ensure that its transport sector remains efficient and sustainable.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Mechanic</w:t>
      </w:r>
      <w:r>
        <w:t xml:space="preserve"> </w:t>
      </w:r>
      <w:r>
        <w:t xml:space="preserve">in Pakistan Karachi is far more than a tradesperson fixing broken axles or replacing oil filters. They are custodians of the city’s mobility, keeping its people moving to work, school, and markets amidst challenging environmental and infrastructural conditions. Their technical ingenuity supports a robust informal economy that relies on affordable vehicle ownership. As Pakistan Karachi continues to grow and evolve, acknowledging and supporting this profession is not just about respecting labor; it is about securing the logistical backbone of one of the world’s largest cities. The future of urban transport in Pakistan Karachi depends on how well we value, train, and integrate these essential professionals into our modernizing infrastructure.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Mechanic: The Lifeline of Transport in Pakistan Karachi</dc:title>
  <dc:creator/>
  <dc:language>en</dc:language>
  <cp:keywords/>
  <dcterms:created xsi:type="dcterms:W3CDTF">2026-07-29T04:08:46Z</dcterms:created>
  <dcterms:modified xsi:type="dcterms:W3CDTF">2026-07-29T04:08:46Z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