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Moscow:</w:t>
      </w:r>
      <w:r>
        <w:t xml:space="preserve"> </w:t>
      </w:r>
      <w:r>
        <w:t xml:space="preserve">Navigating</w:t>
      </w:r>
      <w:r>
        <w:t xml:space="preserve"> </w:t>
      </w:r>
      <w:r>
        <w:t xml:space="preserve">Challenges</w:t>
      </w:r>
      <w:r>
        <w:t xml:space="preserve"> </w:t>
      </w:r>
      <w:r>
        <w:t xml:space="preserve">and</w:t>
      </w:r>
      <w:r>
        <w:t xml:space="preserve"> </w:t>
      </w:r>
      <w:r>
        <w:t xml:space="preserve">Expertise</w:t>
      </w:r>
    </w:p>
    <w:bookmarkStart w:id="27" w:name="X22492391173625f7399480bbc0fb3237a22edd5"/>
    <w:p>
      <w:pPr>
        <w:pStyle w:val="Heading1"/>
      </w:pPr>
      <w:r>
        <w:t xml:space="preserve">The Essential Role of the Mechanic in Moscow: Navigating Challenges and Expertise</w:t>
      </w:r>
    </w:p>
    <w:p>
      <w:pPr>
        <w:pStyle w:val="FirstParagraph"/>
      </w:pPr>
      <w:r>
        <w:t xml:space="preserve">In the sprawling, dynamic metropolis of Moscow, Russia's capital, the pulse of life is inexorably linked to movement. From the grandeur of Red Square to the bustling avenues of Tverskaya Street, millions of residents rely on personal transportation as a critical component daily existence. Amidst this urban complexity stands an often unsung hero: the mechanic. In Russia Moscow, the profession extends far beyond simple repair work; it represents a crucial intersection technical engineering cultural resilience adapting to extreme climates diverse vehicle makes and rigorous usage patterns.</w:t>
      </w:r>
    </w:p>
    <w:bookmarkStart w:id="20" w:name="the-unique-environmental-context"/>
    <w:p>
      <w:pPr>
        <w:pStyle w:val="Heading2"/>
      </w:pPr>
      <w:r>
        <w:t xml:space="preserve">The Unique Environmental Context</w:t>
      </w:r>
    </w:p>
    <w:p>
      <w:pPr>
        <w:pStyle w:val="FirstParagraph"/>
      </w:pPr>
      <w:r>
        <w:t xml:space="preserve">To understand the role of a Mechanic in this specific geographical context, one must first acknowledge the formidable environmental challenges presented by Russia Moscow. The climate here is characterized by harsh, long winters with temperatures frequently plunging below zero degrees Celsius and intense short summers that can cause rapid wear on rubber and plastic components. For a mechanic working in Moscow these conditions are not merely background factors but central considerations in every diagnostic procedure.</w:t>
      </w:r>
    </w:p>
    <w:p>
      <w:pPr>
        <w:pStyle w:val="BodyText"/>
      </w:pPr>
      <w:r>
        <w:t xml:space="preserve">The impact of winter on vehicle integrity is profound. Ice, salt used for de-icing roads, and moisture accelerate corrosion processes significantly more than in milder climates. A skilled Mechanic must possess specialized knowledge regarding anti-corrosion treatments battery performance in cold temperatures and the specific requirements of all-weather tire maintenance. Furthermore the transition between seasons requires timely adjustments to engine oils filtration systems and cooling mechanisms failure to address which can lead catastrophic mechanical breakdowns during peak commuting hours.</w:t>
      </w:r>
    </w:p>
    <w:bookmarkEnd w:id="20"/>
    <w:bookmarkStart w:id="21" w:name="the-diversity-of-automotive-landscape"/>
    <w:p>
      <w:pPr>
        <w:pStyle w:val="Heading2"/>
      </w:pPr>
      <w:r>
        <w:t xml:space="preserve">The Diversity of Automotive Landscape</w:t>
      </w:r>
    </w:p>
    <w:p>
      <w:pPr>
        <w:pStyle w:val="FirstParagraph"/>
      </w:pPr>
      <w:r>
        <w:t xml:space="preserve">Moscow is home one most diverse automotive ecosystems in Europe and Asia. Residents drive everything from aging domestic Ladas and older European models to state-of-the-art German luxury sedans high-performance Japanese SUVs and increasingly Chinese electric vehicles. This diversity demands that a modern Mechanic possesses a broad yet deep technical skill set. They must be proficient in reading complex electronic diagnostics for newer hybrid models while simultaneously mastering manual repair techniques for older mechanical systems.</w:t>
      </w:r>
    </w:p>
    <w:p>
      <w:pPr>
        <w:pStyle w:val="BodyText"/>
      </w:pPr>
      <w:r>
        <w:t xml:space="preserve">The influx of imported vehicles into Russia Moscow has further complicated the diagnostic landscape. Mechanics must stay abreast international manufacturer updates software patches and specialized tools required proprietary systems. This continuous learning curve is essential as the gap between domestic and international automotive technologies narrows yet remains distinct in terms parts availability and service protocols.</w:t>
      </w:r>
    </w:p>
    <w:bookmarkEnd w:id="21"/>
    <w:bookmarkStart w:id="22" w:name="X74ea57708f9e47e9639cd2529939dbf1b1cf0ed"/>
    <w:p>
      <w:pPr>
        <w:pStyle w:val="Heading2"/>
      </w:pPr>
      <w:r>
        <w:t xml:space="preserve">Infrastructure and Urban Density Challenges</w:t>
      </w:r>
    </w:p>
    <w:p>
      <w:pPr>
        <w:pStyle w:val="FirstParagraph"/>
      </w:pPr>
      <w:r>
        <w:t xml:space="preserve">The urban infrastructure of Moscow presents unique logistical challenges for vehicle maintenance. Traffic congestion in Russia Moscow is legendary contributing significantly to engine wear through idling frequent stop-and-go driving conditions which strain transmissions engines exhaust systems brakes filters suspension components. A Mechanic familiar with local driving patterns can anticipate these failures offering preventative advice that extends vehicle lifespan improves safety reduces environmental impact.</w:t>
      </w:r>
    </w:p>
    <w:p>
      <w:pPr>
        <w:pStyle w:val="BodyText"/>
      </w:pPr>
      <w:r>
        <w:t xml:space="preserve">Moreover parking scarcity often forces vehicles into tight spaces leading to minor impacts body damage alignment issues. Mechanics must also act as consultants providing guidance on protective measures such as ceramic coatings paint protection films and proper tire inflation pressures tailored to Moscow’s road conditions which vary from well-paved avenues to uneven pothole-ridden streets in older districts.</w:t>
      </w:r>
    </w:p>
    <w:bookmarkEnd w:id="22"/>
    <w:bookmarkStart w:id="23" w:name="cultural-expectations-and-trust"/>
    <w:p>
      <w:pPr>
        <w:pStyle w:val="Heading2"/>
      </w:pPr>
      <w:r>
        <w:t xml:space="preserve">Cultural Expectations and Trust</w:t>
      </w:r>
    </w:p>
    <w:p>
      <w:pPr>
        <w:pStyle w:val="FirstParagraph"/>
      </w:pPr>
      <w:r>
        <w:t xml:space="preserve">In Russian culture trust plays a pivotal role in service industries including automotive repair. A Mechanic is not just a technician but often becomes a long-term advisor building relationships with clients over years. This trust is built upon transparency honesty accurate diagnosis fair pricing and reliable workmanship. In Russia Moscow word-of-mouth referrals remain powerful drivers of business success meaning that ethical practice and technical excellence are paramount.</w:t>
      </w:r>
    </w:p>
    <w:p>
      <w:pPr>
        <w:pStyle w:val="BodyText"/>
      </w:pPr>
      <w:r>
        <w:t xml:space="preserve">"The best mechanic in Moscow is not only someone who fixes cars but also someone who understands the anxiety a broken-down vehicle causes in a city that never sleeps."</w:t>
      </w:r>
    </w:p>
    <w:bookmarkEnd w:id="23"/>
    <w:bookmarkStart w:id="24" w:name="X33622dc336bca3ee66f5ad929137cf7ffbcbe1e"/>
    <w:p>
      <w:pPr>
        <w:pStyle w:val="Heading2"/>
      </w:pPr>
      <w:r>
        <w:t xml:space="preserve">The Impact of Sanctions and Parts Sourcing</w:t>
      </w:r>
    </w:p>
    <w:p>
      <w:pPr>
        <w:pStyle w:val="FirstParagraph"/>
      </w:pPr>
      <w:r>
        <w:t xml:space="preserve">Recent geopolitical events have introduced new complexities for Mechanics operating in Russia Moscow. Sanctions affecting global supply chains have disrupted access to certain original equipment manufacturer (OEM) parts leading to shifts towards alternative sourcing strategies remanufactured components or compatible aftermarket solutions. This situation has elevated the value of a Mechanic’s ingenuity problem-solving skills ability to identify reliable substitutes without compromising safety performance.</w:t>
      </w:r>
    </w:p>
    <w:p>
      <w:pPr>
        <w:pStyle w:val="BodyText"/>
      </w:pPr>
      <w:r>
        <w:t xml:space="preserve">Mechanics are now often tasked with creative engineering solutions modifying existing systems using available parts adapting international designs local constraints. This adaptability highlights the evolution of the profession from routine maintenance to sophisticated automotive engineering consultancy requiring continuous innovation and resourcefulness.</w:t>
      </w:r>
    </w:p>
    <w:bookmarkEnd w:id="24"/>
    <w:bookmarkStart w:id="25" w:name="X73acafb45f06a14a26d57d2cb5c123c52908e26"/>
    <w:p>
      <w:pPr>
        <w:pStyle w:val="Heading2"/>
      </w:pPr>
      <w:r>
        <w:t xml:space="preserve">The Future: Electric Vehicles and Digitalization</w:t>
      </w:r>
    </w:p>
    <w:p>
      <w:pPr>
        <w:pStyle w:val="FirstParagraph"/>
      </w:pPr>
      <w:r>
        <w:t xml:space="preserve">Looking ahead the landscape for Mechanics in Russia Moscow is poised for transformation with increasing adoption electric vehicles EVs alongside traditional internal combustion engines. EVs require different skill sets focusing high-voltage safety battery management systems regenerative braking technologies software updates rather than mechanical engine repairs. Preparation for this shift is already underway as vocational training programs in Moscow update curricula to include electrical engineering principles cybersecurity basics automotive software diagnostics.</w:t>
      </w:r>
    </w:p>
    <w:p>
      <w:pPr>
        <w:pStyle w:val="BodyText"/>
      </w:pPr>
      <w:r>
        <w:t xml:space="preserve">Digitalization also plays growing role connecting Mechanics with real-time data remote diagnostics cloud-based service records enabling proactive maintenance scheduling improved customer communication. Embracing these technologies will define successful Mechanics of tomorrow ensuring they remain relevant efficient competitive in evolving market.</w:t>
      </w:r>
    </w:p>
    <w:bookmarkEnd w:id="25"/>
    <w:bookmarkStart w:id="26" w:name="conclusion"/>
    <w:p>
      <w:pPr>
        <w:pStyle w:val="Heading2"/>
      </w:pPr>
      <w:r>
        <w:t xml:space="preserve">Conclusion</w:t>
      </w:r>
    </w:p>
    <w:p>
      <w:pPr>
        <w:pStyle w:val="FirstParagraph"/>
      </w:pPr>
      <w:r>
        <w:t xml:space="preserve">In conclusion the Mechanic plays an indispensable role in maintaining mobility reliability safety within Russia Moscow. Facing unique environmental extremes diverse vehicle populations complex infrastructure challenges economic shifts technological transitions they embody resilience expertise adaptability. Their work ensures that millions continue navigate city streets safely efficiently contributing to economic activity social connectivity quality life Moscow residents enjoy.</w:t>
      </w:r>
    </w:p>
    <w:p>
      <w:pPr>
        <w:pStyle w:val="BodyText"/>
      </w:pPr>
      <w:r>
        <w:t xml:space="preserve">As the automotive industry evolves so too must the Mechanic staying informed technically skilled ethically grounded culturally attuned. In doing so they uphold standards craftsmanship service excellence ensuring that despite any challenges posed by geography politics or technology individuals continue move forward with confidence assurance their machines perform reliably under Moscow demanding conditions.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Mechanics in Moscow: Navigating Challenges and Expertise</dc:title>
  <dc:creator/>
  <dc:language>en</dc:language>
  <cp:keywords/>
  <dcterms:created xsi:type="dcterms:W3CDTF">2026-07-29T06:17:44Z</dcterms:created>
  <dcterms:modified xsi:type="dcterms:W3CDTF">2026-07-29T06:17:44Z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