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Turkey</w:t>
      </w:r>
      <w:r>
        <w:t xml:space="preserve"> </w:t>
      </w:r>
      <w:r>
        <w:t xml:space="preserve">Ankara:</w:t>
      </w:r>
      <w:r>
        <w:t xml:space="preserve"> </w:t>
      </w:r>
      <w:r>
        <w:t xml:space="preserve">A</w:t>
      </w:r>
      <w:r>
        <w:t xml:space="preserve"> </w:t>
      </w:r>
      <w:r>
        <w:t xml:space="preserve">Comprehensive</w:t>
      </w:r>
      <w:r>
        <w:t xml:space="preserve"> </w:t>
      </w:r>
      <w:r>
        <w:t xml:space="preserve">Essay</w:t>
      </w:r>
    </w:p>
    <w:bookmarkStart w:id="26" w:name="X36bb0a62c318d5e7da23000d2b110e8fbeda1ed"/>
    <w:p>
      <w:pPr>
        <w:pStyle w:val="Heading1"/>
      </w:pPr>
      <w:r>
        <w:t xml:space="preserve">The Essential Role of the Mechanic in Turkey Ankara: A Comprehensive Essay</w:t>
      </w:r>
    </w:p>
    <w:p>
      <w:pPr>
        <w:pStyle w:val="FirstParagraph"/>
      </w:pPr>
      <w:r>
        <w:t xml:space="preserve">In the bustling metropolis of Turkey, Ankara stands as a beacon of administrative power, historical depth, and modern ambition. As the capital city, it serves as the nerve center for government institutions, diplomatic missions, and a rapidly growing corporate sector. Amidst this urban dynamism lies an indispensable profession that ensures the smooth functioning of daily life: the mechanic. In Turkey Ankara mechanics are not merely repairers of engines; they are custodians of mobility, economic facilitators, and vital links in the complex web that keeps one of Europe’s most significant cities moving. This essay explores the multifaceted role of a mechanic within this unique geographical and cultural context, examining their technical expertise, economic impact, and adaptation to modern automotive challenges.</w:t>
      </w:r>
    </w:p>
    <w:bookmarkStart w:id="20" w:name="X667004ce047a49a6b476ef9198ddc710c4c85e1"/>
    <w:p>
      <w:pPr>
        <w:pStyle w:val="Heading2"/>
      </w:pPr>
      <w:r>
        <w:t xml:space="preserve">The Urban Landscape of Ankara and Automotive Dependency</w:t>
      </w:r>
    </w:p>
    <w:p>
      <w:pPr>
        <w:pStyle w:val="FirstParagraph"/>
      </w:pPr>
      <w:r>
        <w:t xml:space="preserve">Ankara is a city defined by its scale. Spanning across hills and valleys, the city requires robust transportation infrastructure. The average citizen relies heavily on personal vehicles for commuting between residential districts such as Çankaya, Etimesgut, and Keçiören to work centers in Kızılay or Ulus. Furthermore, Ankara serves as a critical hub on major highways connecting Istanbul to the east and Izmir to the west. This high volume of vehicular traffic places immense pressure on cars, leading to frequent wear and tear. Consequently, the demand for reliable automotive services is perpetual.</w:t>
      </w:r>
    </w:p>
    <w:p>
      <w:pPr>
        <w:pStyle w:val="BodyText"/>
      </w:pPr>
      <w:r>
        <w:t xml:space="preserve">In this environment, the mechanic becomes a frontline professional. Whether dealing with traditional internal combustion engines or navigating early signs of hybrid systems common in newer fleet vehicles in Turkey Ankara service centers play a crucial role. The climate of central Anatolia adds another layer of complexity; hot summers and cold winters demand specific maintenance routines, from cooling system integrity to battery health and tire durability. A skilled mechanic understands these environmental stressors intimately, providing preventative care that extends vehicle life and safety.</w:t>
      </w:r>
    </w:p>
    <w:bookmarkEnd w:id="20"/>
    <w:bookmarkStart w:id="21" w:name="X2bb32f32c5faae16c3c15b249bb7c557f75ae5e"/>
    <w:p>
      <w:pPr>
        <w:pStyle w:val="Heading2"/>
      </w:pPr>
      <w:r>
        <w:t xml:space="preserve">Technical Expertise and the Evolution of Skills</w:t>
      </w:r>
    </w:p>
    <w:p>
      <w:pPr>
        <w:pStyle w:val="FirstParagraph"/>
      </w:pPr>
      <w:r>
        <w:t xml:space="preserve">The modern mechanic in Turkey Ankara must possess a diverse and evolving skill set. The days when a mechanic could fix any car with simple hand tools are long gone. Today’s vehicles are computer-driven marvels, laden with sensors, electronic control units (ECUs), and complex diagnostic software. A proficient technician must be part engineer, part IT specialist.</w:t>
      </w:r>
    </w:p>
    <w:p>
      <w:pPr>
        <w:pStyle w:val="BodyText"/>
      </w:pPr>
      <w:r>
        <w:t xml:space="preserve">In Ankara’s competitive market, mechanics who specialize in specific brands or types of repairs often find greater success. For instance, given the prevalence of Japanese and Korean vehicles in Turkey due to historical trade relations and affordability, many workshops focus on Toyota, Hyundai, or Kia maintenance. However with the rising popularity of European brands like Volkswagen and BMW among Ankara’s affluent demographic there is a growing need for specialized knowledge in luxury automotive systems.</w:t>
      </w:r>
    </w:p>
    <w:p>
      <w:pPr>
        <w:pStyle w:val="BodyText"/>
      </w:pPr>
      <w:r>
        <w:t xml:space="preserve">Educational pathways for aspiring mechanics in Turkey have also evolved. Vocational schools and technical colleges offer certifications that are increasingly recognized by international standards. This professionalization ensures that when a driver in Çankaya pulls into a garage, they can trust the competency of the individual behind the hood. The mechanic’s ability to interpret diagnostic codes accurately saves time and money, building long-term customer loyalty in a city where word-of-mouth recommendations carry significant weight.</w:t>
      </w:r>
    </w:p>
    <w:bookmarkEnd w:id="21"/>
    <w:bookmarkStart w:id="22" w:name="X14920b460abfe0172efb87916a2fc5db6492562"/>
    <w:p>
      <w:pPr>
        <w:pStyle w:val="Heading2"/>
      </w:pPr>
      <w:r>
        <w:t xml:space="preserve">Economic Impact and Local Business Ecosystem</w:t>
      </w:r>
    </w:p>
    <w:p>
      <w:pPr>
        <w:pStyle w:val="FirstParagraph"/>
      </w:pPr>
      <w:r>
        <w:t xml:space="preserve">Beyond their technical contributions mechanics are key players in Ankara’s local economy. The automotive aftermarket is a substantial sector, providing jobs not only to master technicians but also to apprentices, parts suppliers, lubricant distributors, and administrative staff. A thriving network of workshops supports hundreds of families directly.</w:t>
      </w:r>
    </w:p>
    <w:p>
      <w:pPr>
        <w:pStyle w:val="BodyText"/>
      </w:pPr>
      <w:r>
        <w:t xml:space="preserve">Moreover mechanics contribute to broader economic stability by reducing vehicle downtime for commercial fleets. Delivery services taxi companies and government vehicles all require regular upkeep. When a mechanic in Turkey Ankara efficiently repairs a bus or a delivery van it ensures that goods continue to move and public transport remains reliable. This efficiency supports tourism, business meetings, and daily commerce.</w:t>
      </w:r>
    </w:p>
    <w:p>
      <w:pPr>
        <w:pStyle w:val="BodyText"/>
      </w:pPr>
      <w:r>
        <w:t xml:space="preserve">The rise of independent repair shops alongside authorized dealerships has also introduced healthy competition into the market. Independent mechanics often offer more competitive pricing and personalized service compared to large corporate chains. This diversity allows consumers in Ankara to choose services that fit their budget and needs, fostering a resilient economic environment.</w:t>
      </w:r>
    </w:p>
    <w:bookmarkEnd w:id="22"/>
    <w:bookmarkStart w:id="23" w:name="X3aaca1602d2516499f7c29bc4dc0cf3a62efb2a"/>
    <w:p>
      <w:pPr>
        <w:pStyle w:val="Heading2"/>
      </w:pPr>
      <w:r>
        <w:t xml:space="preserve">Challenges Facing Mechanics in Modern Ankara</w:t>
      </w:r>
    </w:p>
    <w:p>
      <w:pPr>
        <w:pStyle w:val="FirstParagraph"/>
      </w:pPr>
      <w:r>
        <w:t xml:space="preserve">Despite their importance mechanics face numerous challenges. One major issue is the shortage of genuine spare parts due to import fluctuations and currency volatility affecting Turkey. Many workshops must navigate supply chain uncertainties, sometimes relying on aftermarket alternatives or navigating bureaucratic hurdles for imports.</w:t>
      </w:r>
    </w:p>
    <w:p>
      <w:pPr>
        <w:pStyle w:val="BodyText"/>
      </w:pPr>
      <w:r>
        <w:t xml:space="preserve">Additionally environmental regulations are tightening globally and locally. Ankara authorities are increasingly promoting green transportation initiatives including electric vehicles (EVs). Mechanics must now invest in high-voltage safety training and specialized tools to service EVs. This transition requires significant financial investment and continuous education but it is essential for future relevance.</w:t>
      </w:r>
    </w:p>
    <w:p>
      <w:pPr>
        <w:pStyle w:val="BodyText"/>
      </w:pPr>
      <w:r>
        <w:t xml:space="preserve">Social perceptions also pose challenges. Despite their critical role, mechanics sometimes face stigma regarding trustworthiness or pricing transparency. Building trust through transparent communication fair pricing and ethical practices remains a ongoing effort within the industry in Turkey Ankara.</w:t>
      </w:r>
    </w:p>
    <w:bookmarkEnd w:id="23"/>
    <w:bookmarkStart w:id="24" w:name="the-human-element-trust-and-community"/>
    <w:p>
      <w:pPr>
        <w:pStyle w:val="Heading2"/>
      </w:pPr>
      <w:r>
        <w:t xml:space="preserve">The Human Element: Trust and Community</w:t>
      </w:r>
    </w:p>
    <w:p>
      <w:pPr>
        <w:pStyle w:val="FirstParagraph"/>
      </w:pPr>
      <w:r>
        <w:t xml:space="preserve">Above all being a mechanic is about people. In Ankara’s close-knit neighborhoods, mechanics often become trusted advisors rather than just service providers. They explain complex issues in simple terms reassure anxious drivers and sometimes even offer emergency roadside assistance outside of working hours.</w:t>
      </w:r>
    </w:p>
    <w:p>
      <w:pPr>
        <w:pStyle w:val="BodyText"/>
      </w:pPr>
      <w:r>
        <w:t xml:space="preserve">This human touch defines the profession in this region. A good mechanic listens to the driver’s concerns observes subtle changes in vehicle behavior and provides honest assessments even if it means recommending expensive repairs that delay immediate profits. This integrity builds reputations that last for decades.</w:t>
      </w:r>
    </w:p>
    <w:bookmarkEnd w:id="24"/>
    <w:bookmarkStart w:id="25" w:name="conclusion"/>
    <w:p>
      <w:pPr>
        <w:pStyle w:val="Heading2"/>
      </w:pPr>
      <w:r>
        <w:t xml:space="preserve">Conclusion</w:t>
      </w:r>
    </w:p>
    <w:p>
      <w:pPr>
        <w:pStyle w:val="FirstParagraph"/>
      </w:pPr>
      <w:r>
        <w:t xml:space="preserve">In conclusion, the mechanic plays a pivotal role in the fabric of life in Turkey Ankara. From ensuring safe travel on busy highways to adapting to new technologies like electric vehicles and supporting local employment mechanics are foundational to urban functionality. As Ankara continues to grow and modernize so too must its automotive professionals embrace innovation while maintaining traditional values of craftsmanship and honesty.</w:t>
      </w:r>
    </w:p>
    <w:p>
      <w:pPr>
        <w:pStyle w:val="BodyText"/>
      </w:pPr>
      <w:r>
        <w:t xml:space="preserve">The future belongs to those who can blend technical precision with customer care. Whether diagnosing a complex electronic fault or replacing worn brake pads on an aging sedan the mechanic remains an unsung hero keeping Turkey Ankara moving forward one vehicle at a time. Recognizing their value investing in their training and supporting ethical businesses will ensure that this essential profession continues to thrive in the heart of Anatolia.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Mechanic in Turkey Ankara: A Comprehensive Essay</dc:title>
  <dc:creator/>
  <dc:language>en</dc:language>
  <cp:keywords/>
  <dcterms:created xsi:type="dcterms:W3CDTF">2026-07-29T13:56:02Z</dcterms:created>
  <dcterms:modified xsi:type="dcterms:W3CDTF">2026-07-29T13:56:02Z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