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1b0e3839665069f28ed8be0ba4072891d317f4e"/>
    <w:p>
      <w:pPr>
        <w:pStyle w:val="Heading1"/>
      </w:pPr>
      <w:r>
        <w:t xml:space="preserve">The Strategic Importance of the Mechanical Engineer in France Paris</w:t>
      </w:r>
    </w:p>
    <w:p>
      <w:pPr>
        <w:pStyle w:val="FirstParagraph"/>
      </w:pPr>
      <w:r>
        <w:t xml:space="preserve">The city of France Paris, renowned globally for its rich cultural heritage, historical architecture, and artistic significance, is simultaneously undergoing a profound industrial and technological transformation. At the heart of this modernization lies a critical professional figure: the Mechanical Engineer. While often associated with heavy industry or manufacturing hubs like Detroit or Stuttgart in previous decades, the contemporary landscape of France Paris has evolved into a sophisticated ecosystem where mechanical engineering intersects with urban planning, sustainable energy, high-speed transportation, and aerospace innovation. This essay explores the multifaceted role of the Mechanical Engineer within this unique geographical and economic context.</w:t>
      </w:r>
    </w:p>
    <w:bookmarkStart w:id="20" w:name="X726c2b281b8a35d8b1521c001f11eb65587e580"/>
    <w:p>
      <w:pPr>
        <w:pStyle w:val="Heading2"/>
      </w:pPr>
      <w:r>
        <w:t xml:space="preserve">The Evolution of Industry in France Paris</w:t>
      </w:r>
    </w:p>
    <w:p>
      <w:pPr>
        <w:pStyle w:val="FirstParagraph"/>
      </w:pPr>
      <w:r>
        <w:t xml:space="preserve">To understand the necessity of mechanical engineering in France Paris, one must first recognize that the city is no longer merely a tourist destination or an administrative center. It has become a hub for high-tech innovation. The region surrounding and within France Paris hosts numerous research laboratories, startup incubators, and major corporate headquarters dedicated to green technology and smart infrastructure. In this environment, the Mechanical Engineer is not just designing gears and pistons; they are optimizing systems for efficiency, sustainability, and integration with digital technologies.</w:t>
      </w:r>
    </w:p>
    <w:p>
      <w:pPr>
        <w:pStyle w:val="BodyText"/>
      </w:pPr>
      <w:r>
        <w:t xml:space="preserve">The transition towards Industry 4.0 in France Paris has redefined traditional mechanical roles. Engineers are now expected to possess multidisciplinary skills, combining classical mechanics with computer science, data analytics, and environmental science. For instance, the design of building systems in the dense urban fabric of France Paris requires precise thermodynamic calculations to ensure energy efficiency without compromising structural integrity. Here, the Mechanical Engineer plays a pivotal role in ensuring that modern skyscrapers and renovated historical buildings meet stringent European energy standards.</w:t>
      </w:r>
    </w:p>
    <w:bookmarkEnd w:id="20"/>
    <w:bookmarkStart w:id="21" w:name="Xa9bde4f649068e42c553f4a0bcd664b9f777f9a"/>
    <w:p>
      <w:pPr>
        <w:pStyle w:val="Heading2"/>
      </w:pPr>
      <w:r>
        <w:t xml:space="preserve">Sustainable Urban Infrastructure and Energy</w:t>
      </w:r>
    </w:p>
    <w:p>
      <w:pPr>
        <w:pStyle w:val="FirstParagraph"/>
      </w:pPr>
      <w:r>
        <w:t xml:space="preserve">One of the most pressing challenges in France Paris is sustainability. The city aims to reduce its carbon footprint significantly while maintaining high quality of life for its residents. Mechanical Engineers are at the forefront of this green revolution. They design HVAC (Heating, Ventilation, and Air Conditioning) systems that utilize renewable energy sources such as geothermal or district heating networks, which are prevalent in parts of France Paris.</w:t>
      </w:r>
    </w:p>
    <w:p>
      <w:pPr>
        <w:pStyle w:val="BodyText"/>
      </w:pPr>
      <w:r>
        <w:t xml:space="preserve">Furthermore, the waste management infrastructure in France Paris relies heavily on mechanical systems for sorting, processing, and converting waste into energy. Mechanical Engineers design these complex automated systems to maximize recovery rates and minimize environmental impact. The integration of smart sensors with traditional mechanical components allows for real-time monitoring and optimization, reducing energy consumption and operational costs. Thus, the Mechanical Engineer in France Paris is a key architect of sustainable urban living.</w:t>
      </w:r>
    </w:p>
    <w:bookmarkEnd w:id="21"/>
    <w:bookmarkStart w:id="22" w:name="transportation-mobility-systems"/>
    <w:p>
      <w:pPr>
        <w:pStyle w:val="Heading2"/>
      </w:pPr>
      <w:r>
        <w:t xml:space="preserve">Transportation Mobility Systems</w:t>
      </w:r>
    </w:p>
    <w:p>
      <w:pPr>
        <w:pStyle w:val="FirstParagraph"/>
      </w:pPr>
      <w:r>
        <w:t xml:space="preserve">Mobility is another critical domain where Mechanical Engineers excel in France Paris. The city boasts one of the most extensive public transportation networks in Europe, including metros, trams, buses, and high-speed trains connecting to the rest of France and beyond. Maintaining and upgrading these systems requires sophisticated mechanical expertise.</w:t>
      </w:r>
    </w:p>
    <w:p>
      <w:pPr>
        <w:pStyle w:val="BodyText"/>
      </w:pPr>
      <w:r>
        <w:t xml:space="preserve">Mechanical Engineers are responsible for the maintenance protocols, reliability engineering, and future design of rolling stock. With the push towards electrification of transport in France Paris, engineers are working on battery technologies, regenerative braking systems, and lightweight materials to increase efficiency. Additionally, the development of new mobility solutions such as autonomous vehicles and bike-sharing systems involves mechanical design challenges related to ergonomics, safety standards, and durability under high usage cycles. The Mechanical Engineer ensures that these innovations are not only technologically advanced but also mechanically robust and safe for daily use.</w:t>
      </w:r>
    </w:p>
    <w:bookmarkEnd w:id="22"/>
    <w:bookmarkStart w:id="23" w:name="the-aerospace-connection"/>
    <w:p>
      <w:pPr>
        <w:pStyle w:val="Heading2"/>
      </w:pPr>
      <w:r>
        <w:t xml:space="preserve">The Aerospace Connection</w:t>
      </w:r>
    </w:p>
    <w:p>
      <w:pPr>
        <w:pStyle w:val="FirstParagraph"/>
      </w:pPr>
      <w:r>
        <w:t xml:space="preserve">Nestled in the broader Île-de-France region is a significant aerospace cluster, linking directly to global leaders like Airbus. While technically outside the strict boundaries of France Paris city limits, this industry deeply influences the local economy and engineering culture. Mechanical Engineers in this sector contribute to aircraft design, propulsion systems, and material science innovations that trickle down into other industries. The rigorous quality standards demanded by aerospace firms set benchmarks for mechanical engineering practices in France Paris across all sectors.</w:t>
      </w:r>
    </w:p>
    <w:bookmarkEnd w:id="23"/>
    <w:bookmarkStart w:id="24" w:name="educational-and-professional-landscape"/>
    <w:p>
      <w:pPr>
        <w:pStyle w:val="Heading2"/>
      </w:pPr>
      <w:r>
        <w:t xml:space="preserve">Educational and Professional Landscape</w:t>
      </w:r>
    </w:p>
    <w:p>
      <w:pPr>
        <w:pStyle w:val="FirstParagraph"/>
      </w:pPr>
      <w:r>
        <w:t xml:space="preserve">The presence of elite grandes écoles such as École Polytechnique, CentraleSupélec, and Arts et Métiers ParisTech ensures a steady pipeline of highly skilled Mechanical Engineers into the France Paris job market. These institutions emphasize not only theoretical mechanics but also practical applications in sustainable engineering and digital manufacturing. Collaborations between these academic bodies and industry partners in France Paris foster an environment of continuous innovation.</w:t>
      </w:r>
    </w:p>
    <w:p>
      <w:pPr>
        <w:pStyle w:val="BodyText"/>
      </w:pPr>
      <w:r>
        <w:t xml:space="preserve">Moreover, professional organizations and networks within France Paris provide platforms for knowledge exchange among Mechanical Engineers. Conferences, workshops, and seminars focus on emerging trends such as additive manufacturing (3D printing), robotics, and AI-driven design optimization. This collaborative spirit enhances the capabilities of engineers working in various sectors.</w:t>
      </w:r>
    </w:p>
    <w:bookmarkEnd w:id="24"/>
    <w:bookmarkStart w:id="25" w:name="conclusion"/>
    <w:p>
      <w:pPr>
        <w:pStyle w:val="Heading2"/>
      </w:pPr>
      <w:r>
        <w:t xml:space="preserve">Conclusion</w:t>
      </w:r>
    </w:p>
    <w:p>
      <w:pPr>
        <w:pStyle w:val="FirstParagraph"/>
      </w:pPr>
      <w:r>
        <w:t xml:space="preserve">In conclusion, the Mechanical Engineer is an indispensable asset to the dynamic landscape of France Paris. Their role extends far beyond traditional manufacturing; they are integral to sustainable urban development, advanced transportation systems, and cutting-edge aerospace technologies. As France Paris continues to balance its historic charm with modern technological demands, Mechanical Engineers provide the technical expertise required to solve complex challenges efficiently and sustainably.</w:t>
      </w:r>
    </w:p>
    <w:p>
      <w:pPr>
        <w:pStyle w:val="BodyText"/>
      </w:pPr>
      <w:r>
        <w:t xml:space="preserve">The future of France Paris depends on the ability of its engineers to adapt and innovate. By leveraging new technologies while adhering to principles of sustainability and efficiency, Mechanical Engineers will continue to shape a resilient, smart, and progressive city. Their work ensures that France Paris remains not only a cultural beacon but also a leader in modern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France Paris</dc:title>
  <dc:creator/>
  <dc:language>en</dc:language>
  <cp:keywords/>
  <dcterms:created xsi:type="dcterms:W3CDTF">2026-07-29T09:13:15Z</dcterms:created>
  <dcterms:modified xsi:type="dcterms:W3CDTF">2026-07-29T09:13:15Z</dcterms:modified>
</cp:coreProperties>
</file>

<file path=docProps/custom.xml><?xml version="1.0" encoding="utf-8"?>
<Properties xmlns="http://schemas.openxmlformats.org/officeDocument/2006/custom-properties" xmlns:vt="http://schemas.openxmlformats.org/officeDocument/2006/docPropsVTypes"/>
</file>