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5" w:name="Xa3a77d189ab5c22b92dbd5bd795c8bdee7b60e2"/>
    <w:p>
      <w:pPr>
        <w:pStyle w:val="Heading1"/>
      </w:pPr>
      <w:r>
        <w:t xml:space="preserve">The Precision of Progress: The Mechanical Engineer in Germany, Berlin</w:t>
      </w:r>
    </w:p>
    <w:p>
      <w:pPr>
        <w:pStyle w:val="FirstParagraph"/>
      </w:pPr>
      <w:r>
        <w:t xml:space="preserve">In the intricate tapestry of modern industrial society, few professions embody the intersection of creativity, precision, and practical application as profoundly as mechanical engineering. Nowhere is this truer than in</w:t>
      </w:r>
      <w:r>
        <w:t xml:space="preserve"> </w:t>
      </w:r>
      <w:r>
        <w:rPr>
          <w:bCs/>
          <w:b/>
        </w:rPr>
        <w:t xml:space="preserve">Germany</w:t>
      </w:r>
      <w:r>
        <w:t xml:space="preserve">, a nation renowned globally for its manufacturing prowess and technical excellence. Within this robust national framework, the capital city of</w:t>
      </w:r>
      <w:r>
        <w:t xml:space="preserve"> </w:t>
      </w:r>
      <w:r>
        <w:rPr>
          <w:bCs/>
          <w:b/>
        </w:rPr>
        <w:t xml:space="preserve">Berlin</w:t>
      </w:r>
      <w:r>
        <w:t xml:space="preserve"> </w:t>
      </w:r>
      <w:r>
        <w:t xml:space="preserve">stands out not merely as a cultural hub but increasingly as a dynamic center for innovation where traditional engineering meets modern technological demands. This essay explores the multifaceted role of the</w:t>
      </w:r>
      <w:r>
        <w:t xml:space="preserve"> </w:t>
      </w:r>
      <w:r>
        <w:rPr>
          <w:bCs/>
          <w:b/>
        </w:rPr>
        <w:t xml:space="preserve">Mechanical Engineer</w:t>
      </w:r>
      <w:r>
        <w:t xml:space="preserve"> </w:t>
      </w:r>
      <w:r>
        <w:t xml:space="preserve">within this specific geographic and economic context, examining how they contribute to sustainability, urban infrastructure, and advanced manufacturing.</w:t>
      </w:r>
    </w:p>
    <w:bookmarkStart w:id="20" w:name="the-german-engineering-ethos"/>
    <w:p>
      <w:pPr>
        <w:pStyle w:val="Heading2"/>
      </w:pPr>
      <w:r>
        <w:t xml:space="preserve">The German Engineering Ethos</w:t>
      </w:r>
    </w:p>
    <w:p>
      <w:pPr>
        <w:pStyle w:val="FirstParagraph"/>
      </w:pPr>
      <w:r>
        <w:t xml:space="preserve">To understand the significance of a</w:t>
      </w:r>
      <w:r>
        <w:t xml:space="preserve"> </w:t>
      </w:r>
      <w:r>
        <w:rPr>
          <w:bCs/>
          <w:b/>
        </w:rPr>
        <w:t xml:space="preserve">Mechanical Engineer</w:t>
      </w:r>
      <w:r>
        <w:t xml:space="preserve"> </w:t>
      </w:r>
      <w:r>
        <w:t xml:space="preserve">in this region one must first appreciate the cultural and industrial heritage of</w:t>
      </w:r>
      <w:r>
        <w:t xml:space="preserve"> </w:t>
      </w:r>
      <w:r>
        <w:rPr>
          <w:bCs/>
          <w:b/>
        </w:rPr>
        <w:t xml:space="preserve">Germany</w:t>
      </w:r>
      <w:r>
        <w:t xml:space="preserve">. The country has long been synonymous with high-quality machinery, automotive innovation, and precision instrument manufacturing. This reputation is built upon a foundation of rigorous education, particularly through the dual-education system that combines vocational training with academic study. For a mechanical engineer working in this environment adherence to standards such as DIN (Deutsches Institut für Normung) is not just a procedural requirement but a cultural norm representing an unwavering commitment to quality and reliability.</w:t>
      </w:r>
    </w:p>
    <w:p>
      <w:pPr>
        <w:pStyle w:val="BodyText"/>
      </w:pPr>
      <w:r>
        <w:t xml:space="preserve">This ethos dictates that every component, from the smallest gear in an industrial robot to the complex systems within renewable energy plants must be designed with meticulous attention to detail. The</w:t>
      </w:r>
      <w:r>
        <w:t xml:space="preserve"> </w:t>
      </w:r>
      <w:r>
        <w:rPr>
          <w:bCs/>
          <w:b/>
        </w:rPr>
        <w:t xml:space="preserve">Mechanical Engineer</w:t>
      </w:r>
      <w:r>
        <w:t xml:space="preserve"> </w:t>
      </w:r>
      <w:r>
        <w:t xml:space="preserve">is tasked with upholding these standards while pushing the boundaries of what is technically possible. They are not merely builders but innovators who optimize processes for efficiency, durability, and safety. In a global market where German engineering brands are trusted symbols of excellence this responsibility carries significant weight and expectation.</w:t>
      </w:r>
    </w:p>
    <w:bookmarkEnd w:id="20"/>
    <w:bookmarkStart w:id="21" w:name="Xe8c38d187f0f0116334529a8811a370a648117f"/>
    <w:p>
      <w:pPr>
        <w:pStyle w:val="Heading2"/>
      </w:pPr>
      <w:r>
        <w:t xml:space="preserve">Berlin: A Hub for Modern Mechanical Innovation</w:t>
      </w:r>
    </w:p>
    <w:p>
      <w:pPr>
        <w:pStyle w:val="FirstParagraph"/>
      </w:pPr>
      <w:r>
        <w:t xml:space="preserve">While Munich or Stuttgart might traditionally be associated with heavy automotive industry Berlin has carved out a distinct niche within</w:t>
      </w:r>
      <w:r>
        <w:t xml:space="preserve"> </w:t>
      </w:r>
      <w:r>
        <w:rPr>
          <w:bCs/>
          <w:b/>
        </w:rPr>
        <w:t xml:space="preserve">Germany’s</w:t>
      </w:r>
      <w:r>
        <w:t xml:space="preserve"> </w:t>
      </w:r>
      <w:r>
        <w:t xml:space="preserve">engineering landscape. The capital city is experiencing a rapid transformation into a startup hub and a center for green technology and digitalization. For the</w:t>
      </w:r>
      <w:r>
        <w:t xml:space="preserve"> </w:t>
      </w:r>
      <w:r>
        <w:rPr>
          <w:bCs/>
          <w:b/>
        </w:rPr>
        <w:t xml:space="preserve">Mechanical Engineer</w:t>
      </w:r>
      <w:r>
        <w:t xml:space="preserve">, this presents unique opportunities that differ from those found in older industrial centers.</w:t>
      </w:r>
    </w:p>
    <w:p>
      <w:pPr>
        <w:pStyle w:val="BodyText"/>
      </w:pPr>
      <w:r>
        <w:t xml:space="preserve">In Berlin the focus is increasingly shifting towards sustainability and smart urban solutions. The city’s ambitious climate goals require innovative engineering approaches to public transportation, waste management, heating systems and building infrastructure. Here the</w:t>
      </w:r>
      <w:r>
        <w:t xml:space="preserve"> </w:t>
      </w:r>
      <w:r>
        <w:rPr>
          <w:bCs/>
          <w:b/>
        </w:rPr>
        <w:t xml:space="preserve">Mechanical Engineer</w:t>
      </w:r>
      <w:r>
        <w:t xml:space="preserve"> </w:t>
      </w:r>
      <w:r>
        <w:t xml:space="preserve">plays a pivotal role in developing energy-efficient HVAC (Heating Ventilation Air Conditioning) systems for large-scale construction projects which are abundant in a growing metropolis. They work on integrating smart grid technologies into mechanical systems ensuring that buildings consume minimal energy while maintaining high comfort levels.</w:t>
      </w:r>
    </w:p>
    <w:p>
      <w:pPr>
        <w:pStyle w:val="BodyText"/>
      </w:pPr>
      <w:r>
        <w:t xml:space="preserve">Moreover Berlin’s vibrant startup ecosystem encourages interdisciplinary collaboration.</w:t>
      </w:r>
      <w:r>
        <w:t xml:space="preserve"> </w:t>
      </w:r>
      <w:r>
        <w:rPr>
          <w:bCs/>
          <w:b/>
        </w:rPr>
        <w:t xml:space="preserve">Mechanical Engineers</w:t>
      </w:r>
      <w:r>
        <w:t xml:space="preserve"> </w:t>
      </w:r>
      <w:r>
        <w:t xml:space="preserve">here often work alongside software developers data scientists and urban planners. This convergence leads to the creation of intelligent machines and IoT-enabled devices that enhance urban living. For instance, engineers might design automated delivery robots for last-mile logistics or develop advanced sensors for monitoring air quality across the city. This dynamic environment fosters a culture of agility and rapid prototyping allowing mechanical solutions to be tested and refined in real-world settings much faster than in traditional corporate structures.</w:t>
      </w:r>
    </w:p>
    <w:bookmarkEnd w:id="21"/>
    <w:bookmarkStart w:id="22" w:name="sustainability-the-core-challenge"/>
    <w:p>
      <w:pPr>
        <w:pStyle w:val="Heading2"/>
      </w:pPr>
      <w:r>
        <w:t xml:space="preserve">Sustainability: The Core Challenge</w:t>
      </w:r>
    </w:p>
    <w:p>
      <w:pPr>
        <w:pStyle w:val="FirstParagraph"/>
      </w:pPr>
      <w:r>
        <w:t xml:space="preserve">A critical aspect of modern engineering practice in</w:t>
      </w:r>
      <w:r>
        <w:t xml:space="preserve"> </w:t>
      </w:r>
      <w:r>
        <w:rPr>
          <w:bCs/>
          <w:b/>
        </w:rPr>
        <w:t xml:space="preserve">Germany Berlin</w:t>
      </w:r>
      <w:r>
        <w:t xml:space="preserve"> </w:t>
      </w:r>
      <w:r>
        <w:t xml:space="preserve">is the urgent imperative towards sustainability. As</w:t>
      </w:r>
      <w:r>
        <w:t xml:space="preserve"> </w:t>
      </w:r>
      <w:r>
        <w:rPr>
          <w:bCs/>
          <w:b/>
        </w:rPr>
        <w:t xml:space="preserve">Germany</w:t>
      </w:r>
      <w:r>
        <w:t xml:space="preserve">s leads the charge toward renewable energy and carbon neutrality the role of the</w:t>
      </w:r>
      <w:r>
        <w:t xml:space="preserve"> </w:t>
      </w:r>
      <w:r>
        <w:rPr>
          <w:bCs/>
          <w:b/>
        </w:rPr>
        <w:t xml:space="preserve">Mechanical Engineer</w:t>
      </w:r>
    </w:p>
    <w:p>
      <w:pPr>
        <w:pStyle w:val="BodyText"/>
      </w:pPr>
      <w:r>
        <w:t xml:space="preserve">This involves a wide range of activities from optimizing wind turbine designs to improving battery storage mechanisms for electric vehicles which are gaining massive traction in Berlin’s public transport sector. Engineers must also consider the lifecycle of products focusing on circular economy principles where materials are reused recycled or repurposed rather than discarded. This shift requires engineers to think beyond immediate functionality and consider long-term ecological consequences integrating material science thermodynamics and fluid mechanics in ways that support sustainable development goals.</w:t>
      </w:r>
    </w:p>
    <w:p>
      <w:pPr>
        <w:pStyle w:val="BodyText"/>
      </w:pPr>
      <w:r>
        <w:t xml:space="preserve">Furthermore the transition to Industry 40 which emphasizes smart manufacturing also has environmental implications.</w:t>
      </w:r>
      <w:r>
        <w:t xml:space="preserve"> </w:t>
      </w:r>
      <w:r>
        <w:rPr>
          <w:bCs/>
          <w:b/>
        </w:rPr>
        <w:t xml:space="preserve">Mechanical Engineers</w:t>
      </w:r>
      <w:r>
        <w:t xml:space="preserve"> </w:t>
      </w:r>
      <w:r>
        <w:t xml:space="preserve">leverage automation and data exchange to create factory processes that are not only more productive but also less wasteful. By using predictive maintenance algorithms engineers can prevent equipment failures that lead to energy spikes or material waste contributing both economically and environmentally beneficial outcomes.</w:t>
      </w:r>
    </w:p>
    <w:bookmarkEnd w:id="22"/>
    <w:bookmarkStart w:id="23" w:name="challenges-and-future-prospects"/>
    <w:p>
      <w:pPr>
        <w:pStyle w:val="Heading2"/>
      </w:pPr>
      <w:r>
        <w:t xml:space="preserve">Challenges and Future Prospects</w:t>
      </w:r>
    </w:p>
    <w:p>
      <w:pPr>
        <w:pStyle w:val="FirstParagraph"/>
      </w:pPr>
      <w:r>
        <w:t xml:space="preserve">Despite the opportunities there are challenges facing</w:t>
      </w:r>
      <w:r>
        <w:t xml:space="preserve"> </w:t>
      </w:r>
      <w:r>
        <w:rPr>
          <w:bCs/>
          <w:b/>
        </w:rPr>
        <w:t xml:space="preserve">Mechanical Engineers</w:t>
      </w:r>
    </w:p>
    <w:p>
      <w:pPr>
        <w:pStyle w:val="BodyText"/>
      </w:pPr>
      <w:r>
        <w:t xml:space="preserve">Additionally competition for top talent is fierce as</w:t>
      </w:r>
      <w:r>
        <w:t xml:space="preserve"> </w:t>
      </w:r>
      <w:r>
        <w:rPr>
          <w:bCs/>
          <w:b/>
        </w:rPr>
        <w:t xml:space="preserve">Berlin</w:t>
      </w:r>
      <w:r>
        <w:t xml:space="preserve">Mechanical Engineers. Furthermore the integration of these technologies into existing infrastructures requires careful planning and regulatory navigation which adds complexity to engineering projects.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Mechanical EngineerGermany Berlin</w:t>
      </w:r>
    </w:p>
    <w:p>
      <w:pPr>
        <w:pStyle w:val="BodyText"/>
      </w:pPr>
      <w:r>
        <w:t xml:space="preserve">The synergy between</w:t>
      </w:r>
      <w:r>
        <w:t xml:space="preserve"> </w:t>
      </w:r>
      <w:r>
        <w:rPr>
          <w:bCs/>
          <w:b/>
        </w:rPr>
        <w:t xml:space="preserve">Germany’s</w:t>
      </w:r>
      <w:r>
        <w:t xml:space="preserve"> </w:t>
      </w:r>
      <w:r>
        <w:t xml:space="preserve">industrial heritage and Berlin’s innovative spirit creates a fertile ground for engineering excellence. Professionals in this field are not just maintaining systems; they are redesigning the future ensuring that progress is achieved responsibly efficiently and sustainably. Thus the mechanical engineer remains an indispensable figure in shaping the trajectory of one of Europe's most vital economic and cultural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Germany, Berlin</dc:title>
  <dc:creator/>
  <dc:language>en</dc:language>
  <cp:keywords/>
  <dcterms:created xsi:type="dcterms:W3CDTF">2026-07-29T10:56:27Z</dcterms:created>
  <dcterms:modified xsi:type="dcterms:W3CDTF">2026-07-29T10:56:27Z</dcterms:modified>
</cp:coreProperties>
</file>

<file path=docProps/custom.xml><?xml version="1.0" encoding="utf-8"?>
<Properties xmlns="http://schemas.openxmlformats.org/officeDocument/2006/custom-properties" xmlns:vt="http://schemas.openxmlformats.org/officeDocument/2006/docPropsVTypes"/>
</file>