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Malaysia</w:t>
      </w:r>
      <w:r>
        <w:t xml:space="preserve"> </w:t>
      </w:r>
      <w:r>
        <w:t xml:space="preserve">Kuala</w:t>
      </w:r>
      <w:r>
        <w:t xml:space="preserve"> </w:t>
      </w:r>
      <w:r>
        <w:t xml:space="preserve">Lumpur</w:t>
      </w:r>
    </w:p>
    <w:bookmarkStart w:id="25" w:name="X893511968c843a2f3d080417c5f31429c5dee90"/>
    <w:p>
      <w:pPr>
        <w:pStyle w:val="Heading1"/>
      </w:pPr>
      <w:r>
        <w:t xml:space="preserve">The Pivotal Role of the Mechanical Engineer in the Development of Malaysia Kuala Lumpur</w:t>
      </w:r>
    </w:p>
    <w:p>
      <w:pPr>
        <w:pStyle w:val="FirstParagraph"/>
      </w:pPr>
      <w:r>
        <w:t xml:space="preserve">In the dynamic tapestry of modern urban development, few professions are as foundational or as versatile as that of the mechanical engineer. When examining the rapid transformation and sustained growth of a metropolis like Malaysia Kuala Lumpur, it becomes evident that this city is not merely a collection of steel and glass skyscrapers, but a complex machine powered by intricate systems. The mechanical engineer stands at the heart of this operational complexity, serving as the architect of comfort, efficiency, and sustainability in one of Southeast Asia’s most vibrant economic hubs.</w:t>
      </w:r>
    </w:p>
    <w:p>
      <w:pPr>
        <w:pStyle w:val="BodyText"/>
      </w:pPr>
      <w:r>
        <w:t xml:space="preserve">Malaysia Kuala Lumpur represents a unique intersection of traditional heritage and futuristic ambition. As the capital city undergoes continuous redevelopment under frameworks such as the Malaysia Plan 12th (RPK12), the demand for high-quality engineering services has never been more critical. The mechanical engineer is tasked with ensuring that the infrastructure supporting this growth is not only robust but also energy-efficient and environmentally responsible. From the towering Petronas Twin Towers to the extensive public transit networks, every aspect of urban living in Malaysia Kuala Lumpur relies heavily on mechanical principles.</w:t>
      </w:r>
    </w:p>
    <w:bookmarkStart w:id="20" w:name="Xd1288cffdfb19db3c79f6b5105deb8faf4107df"/>
    <w:p>
      <w:pPr>
        <w:pStyle w:val="Heading2"/>
      </w:pPr>
      <w:r>
        <w:t xml:space="preserve">Infrastructure and Climate Control Systems</w:t>
      </w:r>
    </w:p>
    <w:p>
      <w:pPr>
        <w:pStyle w:val="FirstParagraph"/>
      </w:pPr>
      <w:r>
        <w:t xml:space="preserve">The most visible contribution of the mechanical engineer in Malaysia Kuala Lumpur is found in building services engineering. Given the tropical climate characterized by high humidity and consistent heat throughout the year, maintaining indoor thermal comfort is a significant engineering challenge. Mechanical engineers design, install, and maintain Heating, Ventilation, and Air Conditioning (HVAC) systems that keep office spaces comfortable for workers while minimizing energy consumption.</w:t>
      </w:r>
    </w:p>
    <w:p>
      <w:pPr>
        <w:pStyle w:val="BodyText"/>
      </w:pPr>
      <w:r>
        <w:t xml:space="preserve">In Malaysia Kuala Lumpur’s commercial district (KLCC), mega-structures require sophisticated cooling solutions. Mechanical engineers utilize advanced computational fluid dynamics to model airflow within these massive buildings, ensuring that cooling is distributed evenly without wasting power. This expertise extends beyond individual buildings to large-scale industrial complexes and data centers, which form the backbone of the city’s digital economy. The reliability of these systems is paramount; a failure in mechanical infrastructure can lead to significant economic disruptions in a city that operates as a major financial center.</w:t>
      </w:r>
    </w:p>
    <w:bookmarkEnd w:id="20"/>
    <w:bookmarkStart w:id="21" w:name="X3bad8d99da53e0da94e95e9e92c378beba67438"/>
    <w:p>
      <w:pPr>
        <w:pStyle w:val="Heading2"/>
      </w:pPr>
      <w:r>
        <w:t xml:space="preserve">Sustainable Energy and Environmental Stewardship</w:t>
      </w:r>
    </w:p>
    <w:p>
      <w:pPr>
        <w:pStyle w:val="FirstParagraph"/>
      </w:pPr>
      <w:r>
        <w:t xml:space="preserve">As global awareness regarding climate change intensifies, the role of the mechanical engineer has evolved from mere maintenance to active environmental stewardship. In Malaysia Kuala Lumpur, there is a growing emphasis on green building certifications such as Green Building Index (GBI). Mechanical engineers play a crucial role in achieving these standards by integrating renewable energy sources and high-efficiency machinery into building designs.</w:t>
      </w:r>
    </w:p>
    <w:p>
      <w:pPr>
        <w:pStyle w:val="BodyText"/>
      </w:pPr>
      <w:r>
        <w:t xml:space="preserve">This involves the selection of chillers with higher Coefficients of Performance (COP), the implementation of heat recovery systems, and the optimization of pump speeds to reduce electricity usage. Furthermore, mechanical engineers are instrumental in designing waste management systems that facilitate recycling and efficient disposal, thereby reducing the environmental footprint of Malaysia Kuala Lumpur’s rapid urbanization. The push towards sustainability in Malaysia is not just a regulatory requirement but a moral imperative for engineers working in this region.</w:t>
      </w:r>
    </w:p>
    <w:bookmarkEnd w:id="21"/>
    <w:bookmarkStart w:id="22" w:name="X5acd05e38996316a21fc893153898f17d1c2bb4"/>
    <w:p>
      <w:pPr>
        <w:pStyle w:val="Heading2"/>
      </w:pPr>
      <w:r>
        <w:t xml:space="preserve">Public Transportation and Mobility Solutions</w:t>
      </w:r>
    </w:p>
    <w:p>
      <w:pPr>
        <w:pStyle w:val="FirstParagraph"/>
      </w:pPr>
      <w:r>
        <w:t xml:space="preserve">No discussion on mechanical engineering in Malaysia Kuala Lumpur would be complete without addressing the city’s transportation infrastructure. The expansion of light rail transit (LRT), monorail, and mass rapid transit (MRT) systems requires extensive mechanical expertise. Mechanical engineers are responsible for the design and maintenance of train propulsion systems, braking mechanisms, and station ventilation.</w:t>
      </w:r>
    </w:p>
    <w:p>
      <w:pPr>
        <w:pStyle w:val="BodyText"/>
      </w:pPr>
      <w:r>
        <w:t xml:space="preserve">Ensuring the safety and reliability of these transport networks is vital for the daily mobility of millions of residents in Malaysia Kuala Lumpur. The friction reduction technologies used in rail systems, the acoustic engineering involved in reducing noise pollution along transit lines, and the automated ticketing mechanical components are all areas where specialized knowledge is applied. Moreover, as Malaysia Kuala Lumpur moves toward electric vehicle (EV) adoption, mechanical engineers are adapting by designing charging infrastructure and working on the battery thermal management systems that ensure EV longevity.</w:t>
      </w:r>
    </w:p>
    <w:bookmarkEnd w:id="22"/>
    <w:bookmarkStart w:id="23" w:name="industrial-manufacturing-and-innovation"/>
    <w:p>
      <w:pPr>
        <w:pStyle w:val="Heading2"/>
      </w:pPr>
      <w:r>
        <w:t xml:space="preserve">Industrial Manufacturing and Innovation</w:t>
      </w:r>
    </w:p>
    <w:p>
      <w:pPr>
        <w:pStyle w:val="FirstParagraph"/>
      </w:pPr>
      <w:r>
        <w:t xml:space="preserve">Beyond construction and transport, Malaysia Kuala Lumpur serves as a hub for advanced manufacturing. The aerospace, electronics, and automotive industries in the Greater Klang Valley rely heavily on mechanical engineering expertise. Here, mechanical engineers design production lines that are precise, automated, and efficient. They work on robotics integration to enhance productivity while maintaining strict quality control standards.</w:t>
      </w:r>
    </w:p>
    <w:p>
      <w:pPr>
        <w:pStyle w:val="BodyText"/>
      </w:pPr>
      <w:r>
        <w:t xml:space="preserve">In this industrial context, the mechanical engineer contributes directly to Malaysia’s economic stability by optimizing manufacturing processes that allow local industries to compete globally. The ability to troubleshoot complex machinery issues and implement preventive maintenance strategies ensures minimal downtime in factories across Malaysia Kuala Lumpur, sustaining the output that drives national exports.</w:t>
      </w:r>
    </w:p>
    <w:bookmarkEnd w:id="23"/>
    <w:bookmarkStart w:id="24" w:name="conclusion"/>
    <w:p>
      <w:pPr>
        <w:pStyle w:val="Heading2"/>
      </w:pPr>
      <w:r>
        <w:t xml:space="preserve">Conclusion</w:t>
      </w:r>
    </w:p>
    <w:p>
      <w:pPr>
        <w:pStyle w:val="FirstParagraph"/>
      </w:pPr>
      <w:r>
        <w:t xml:space="preserve">In conclusion, the mechanical engineer is an indispensable asset to the ongoing evolution of Malaysia Kuala Lumpur. Their work permeates every layer of urban life, from the air we breathe in our offices and homes to the trains that transport us and the factories that produce goods for export. As Malaysia Kuala Lumpur continues to grow as a smart city, the responsibilities of mechanical engineers will only expand, requiring continuous adaptation to new technologies and sustainable practices.</w:t>
      </w:r>
    </w:p>
    <w:p>
      <w:pPr>
        <w:pStyle w:val="BodyText"/>
      </w:pPr>
      <w:r>
        <w:t xml:space="preserve">The synergy between engineering precision and urban planning is what defines modern cities like Malaysia Kuala Lumpur. It is through the dedication and innovation of mechanical engineers that this city maintains its status as a leading economic powerhouse in Southeast Asia. Recognizing the critical role these professionals play ensures that future development remains aligned with principles of efficiency, sustainability, and human comfort. The story of Malaysia Kuala Lumpur is written not just in concrete and steel, but in the calculated precision and creative problem-solving capabilities of its mechanical engineers.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Mechanical Engineer in the Development of Malaysia Kuala Lumpur</dc:title>
  <dc:creator/>
  <dc:language>en</dc:language>
  <cp:keywords/>
  <dcterms:created xsi:type="dcterms:W3CDTF">2026-07-29T09:53:06Z</dcterms:created>
  <dcterms:modified xsi:type="dcterms:W3CDTF">2026-07-29T09:53:06Z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