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Morocco</w:t>
      </w:r>
      <w:r>
        <w:t xml:space="preserve"> </w:t>
      </w:r>
      <w:r>
        <w:t xml:space="preserve">Casablanca</w:t>
      </w:r>
    </w:p>
    <w:bookmarkStart w:id="26" w:name="X5b9d278093fa817bbd26cc115c0bd0406fefcca"/>
    <w:p>
      <w:pPr>
        <w:pStyle w:val="Heading1"/>
      </w:pPr>
      <w:r>
        <w:t xml:space="preserve">The Pivotal Role of the Mechanical Engineer in the Industrial Landscape of Morocco Casablanca</w:t>
      </w:r>
    </w:p>
    <w:p>
      <w:pPr>
        <w:pStyle w:val="FirstParagraph"/>
      </w:pPr>
      <w:r>
        <w:t xml:space="preserve">In the dynamic tapestry of modern industrial development, few professions bridge the gap between theoretical physics and tangible economic growth as effectively as that of the Mechanical Engineer. Nowhere is this intersection more vibrant than in Morocco Casablanca, a city that has rapidly transformed from a historic port into the undisputed industrial and automotive heart of North Africa. As Morocco positions itself as a global hub for manufacturing, particularly within the automotive and aeronautics sectors, the demand for highly skilled Mechanical Engineers in Morocco Casablanca has surged to unprecedented levels. This essay explores the critical responsibilities, strategic importance, and future prospects of Mechanical Engineers within this specific geographical and economic context.</w:t>
      </w:r>
    </w:p>
    <w:bookmarkStart w:id="20" w:name="X64e7d09ccdc5212f49e89480fb53261ca4a8551"/>
    <w:p>
      <w:pPr>
        <w:pStyle w:val="Heading2"/>
      </w:pPr>
      <w:r>
        <w:t xml:space="preserve">The Industrial Engine of Morocco Casablanca</w:t>
      </w:r>
    </w:p>
    <w:p>
      <w:pPr>
        <w:pStyle w:val="FirstParagraph"/>
      </w:pPr>
      <w:r>
        <w:t xml:space="preserve">To understand the necessity of the Mechanical Engineer, one must first appreciate the industrial landscape of Morocco Casablanca. Historically known as Morocco’s economic capital, Casablanca has evolved into a sophisticated manufacturing zone. The establishment of massive automotive plants by global giants such as Renault and Stellantis, alongside a robust supplier ecosystem comprising over 150 companies, has redefined the city's identity. Furthermore, the growing presence of the aeronautics industry in nearby zones adds another layer of complexity to the local engineering requirements.</w:t>
      </w:r>
    </w:p>
    <w:p>
      <w:pPr>
        <w:pStyle w:val="BodyText"/>
      </w:pPr>
      <w:r>
        <w:t xml:space="preserve">In this environment, Morocco Casablanca is not merely a location on a map but a critical node in global supply chains. The efficiency, precision, and innovation required to maintain competitiveness in these sectors rely heavily on the expertise of Mechanical Engineers. These professionals are the architects of production lines, the guardians of quality control systems, and the innovators behind new manufacturing processes.</w:t>
      </w:r>
    </w:p>
    <w:bookmarkEnd w:id="20"/>
    <w:bookmarkStart w:id="21" w:name="bridging-tradition-and-modern-innovation"/>
    <w:p>
      <w:pPr>
        <w:pStyle w:val="Heading2"/>
      </w:pPr>
      <w:r>
        <w:t xml:space="preserve">Bridging Tradition and Modern Innovation</w:t>
      </w:r>
    </w:p>
    <w:p>
      <w:pPr>
        <w:pStyle w:val="FirstParagraph"/>
      </w:pPr>
      <w:r>
        <w:t xml:space="preserve">The role of a Mechanical Engineer in Morocco Casablanca extends beyond traditional maintenance and design. Today’s engineers are tasked with integrating Industry 4.0 technologies into legacy systems. This involves the implementation of Internet of Things (IoT) sensors, predictive maintenance algorithms, and automated robotics within factories across the region. For instance, optimizing energy consumption in manufacturing plants is a paramount concern for sustainability goals both locally in Morocco Casablanca and internationally.</w:t>
      </w:r>
    </w:p>
    <w:p>
      <w:pPr>
        <w:pStyle w:val="BodyText"/>
      </w:pPr>
      <w:r>
        <w:t xml:space="preserve">Mechanical Engineers are uniquely qualified to tackle these challenges because their curriculum encompasses thermodynamics, fluid mechanics, materials science, and automation. In the context of Morocco Casablanca, where water scarcity and energy efficiency are pressing national issues, Mechanical Engineers play a vital role in designing systems that minimize waste and maximize resource utilization. Their ability to adapt Western engineering standards to local environmental conditions makes them indispensable assets.</w:t>
      </w:r>
    </w:p>
    <w:bookmarkEnd w:id="21"/>
    <w:bookmarkStart w:id="22" w:name="the-automotive-sector-a-case-study"/>
    <w:p>
      <w:pPr>
        <w:pStyle w:val="Heading2"/>
      </w:pPr>
      <w:r>
        <w:t xml:space="preserve">The Automotive Sector: A Case Study</w:t>
      </w:r>
    </w:p>
    <w:p>
      <w:pPr>
        <w:pStyle w:val="FirstParagraph"/>
      </w:pPr>
      <w:r>
        <w:t xml:space="preserve">The automotive industry serves as the most prominent example of the Mechanical Engineer’s impact in Morocco Casablanca. As one of Africa’s largest car exporters, Morocco has attracted significant foreign direct investment. However, attracting investment is only half the battle; maintaining operational excellence requires a steady stream of technical talent.</w:t>
      </w:r>
    </w:p>
    <w:p>
      <w:pPr>
        <w:pStyle w:val="BodyText"/>
      </w:pPr>
      <w:r>
        <w:t xml:space="preserve">Mechanical Engineers in this sector are responsible for everything from the initial prototyping of vehicle components to the final assembly line logistics. They work on improving tolerances, reducing material fatigue, and enhancing the durability of parts produced locally. In Morocco Casablanca, where supply chain resilience is crucial due to global disruptions, Mechanical Engineers develop robust local sourcing strategies and optimize logistics flows. Their work ensures that vehicles assembled in Morocco meet stringent European and American quality standards, thereby reinforcing the country’s reputation as a reliable manufacturing partner.</w:t>
      </w:r>
    </w:p>
    <w:bookmarkEnd w:id="22"/>
    <w:bookmarkStart w:id="23" w:name="X7bf2f040ef55d8f74712a12e7d67dbc14425e9f"/>
    <w:p>
      <w:pPr>
        <w:pStyle w:val="Heading2"/>
      </w:pPr>
      <w:r>
        <w:t xml:space="preserve">Educational Foundations and Local Talent Development</w:t>
      </w:r>
    </w:p>
    <w:p>
      <w:pPr>
        <w:pStyle w:val="FirstParagraph"/>
      </w:pPr>
      <w:r>
        <w:t xml:space="preserve">The rise of the Mechanical Engineer in Morocco Casablanca is also supported by a strengthening educational framework. Universities and engineering schools in the Casablanca region have updated their curricula to align with industrial needs, emphasizing practical skills, project management, and digital literacy. This synergy between academia and industry ensures that graduates are "job-ready," capable of hitting the ground running in complex manufacturing environments.</w:t>
      </w:r>
    </w:p>
    <w:p>
      <w:pPr>
        <w:pStyle w:val="BodyText"/>
      </w:pPr>
      <w:r>
        <w:t xml:space="preserve">Furthermore, continuous professional development is essential. As technology evolves rapidly, Mechanical Engineers in Morocco Casablanca must engage in lifelong learning to stay relevant. This includes mastering new software for Computer-Aided Design (CAD) and Finite Element Analysis (FEA), as well as understanding the intricacies of sustainable engineering practices.</w:t>
      </w:r>
    </w:p>
    <w:bookmarkEnd w:id="23"/>
    <w:bookmarkStart w:id="24" w:name="social-and-economic-impact"/>
    <w:p>
      <w:pPr>
        <w:pStyle w:val="Heading2"/>
      </w:pPr>
      <w:r>
        <w:t xml:space="preserve">Social and Economic Impact</w:t>
      </w:r>
    </w:p>
    <w:p>
      <w:pPr>
        <w:pStyle w:val="FirstParagraph"/>
      </w:pPr>
      <w:r>
        <w:t xml:space="preserve">The contribution of Mechanical Engineers extends beyond factory walls. By driving industrial efficiency, they contribute to job creation, economic stability, and technological advancement in Morocco Casablanca. High-skilled engineering roles encourage local talent retention, reducing brain drain by offering competitive careers within the country. Moreover, the transfer of knowledge from international firms to local engineers fosters a culture of innovation that ripples through other sectors such as renewable energy and marine industries.</w:t>
      </w:r>
    </w:p>
    <w:p>
      <w:pPr>
        <w:pStyle w:val="BodyText"/>
      </w:pPr>
      <w:r>
        <w:t xml:space="preserve">In addition, Mechanical Engineers are instrumental in promoting social responsibility. In Morocco Casablanca, they lead initiatives aimed at improving workplace safety and ensuring that industrial activities do not compromise the health and well-being of local communities. Their role in environmental stewardship is particularly relevant as Morocco seeks to increase its renewable energy capacity, requiring engineering solutions for solar and wind integration.</w:t>
      </w:r>
    </w:p>
    <w:bookmarkEnd w:id="24"/>
    <w:bookmarkStart w:id="25" w:name="conclusion"/>
    <w:p>
      <w:pPr>
        <w:pStyle w:val="Heading2"/>
      </w:pPr>
      <w:r>
        <w:t xml:space="preserve">Conclusion</w:t>
      </w:r>
    </w:p>
    <w:p>
      <w:pPr>
        <w:pStyle w:val="FirstParagraph"/>
      </w:pPr>
      <w:r>
        <w:t xml:space="preserve">In conclusion, the Mechanical Engineer is a cornerstone of Morocco Casablanca’s industrial success. They are the technical leaders who translate global manufacturing standards into local reality, ensuring that Morocco remains competitive in an increasingly interconnected world. From optimizing automotive production lines to pioneering sustainable engineering solutions, their work underpins the economic vitality of the region.</w:t>
      </w:r>
    </w:p>
    <w:p>
      <w:pPr>
        <w:pStyle w:val="BodyText"/>
      </w:pPr>
      <w:r>
        <w:t xml:space="preserve">As Morocco Casablanca continues to expand its industrial footprint and diversify its economy, the demand for versatile, skilled Mechanical Engineers will only grow. Supporting these professionals through education, technology transfer, and supportive policy frameworks is not just an industrial imperative but a national strategy for sustainable development. The future of Morocco Casablanca’s industry depends on the ingenuity and dedication of its Mechanical Engineers.</w:t>
      </w:r>
    </w:p>
    <w:p>
      <w:pPr>
        <w:pStyle w:val="BodyText"/>
      </w:pPr>
      <w:r>
        <w:rPr>
          <w:iCs/>
          <w:i/>
        </w:rPr>
        <w:t xml:space="preserve">Prepared for Industrial Review Committee</w:t>
      </w:r>
    </w:p>
    <w:p>
      <w:pPr>
        <w:pStyle w:val="BodyText"/>
      </w:pPr>
      <w:r>
        <w:rPr>
          <w:bCs/>
          <w:b/>
        </w:rPr>
        <w:t xml:space="preserve">Date:</w:t>
      </w:r>
      <w:r>
        <w:t xml:space="preserve"> </w:t>
      </w:r>
      <w:r>
        <w:t xml:space="preserve">May 2024</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Mechanical Engineer in the Industrial Landscape of Morocco Casablanca</dc:title>
  <dc:creator/>
  <cp:keywords/>
  <dcterms:created xsi:type="dcterms:W3CDTF">2026-07-29T05:03:03Z</dcterms:created>
  <dcterms:modified xsi:type="dcterms:W3CDTF">2026-07-29T05:03:03Z</dcterms:modified>
</cp:coreProperties>
</file>

<file path=docProps/custom.xml><?xml version="1.0" encoding="utf-8"?>
<Properties xmlns="http://schemas.openxmlformats.org/officeDocument/2006/custom-properties" xmlns:vt="http://schemas.openxmlformats.org/officeDocument/2006/docPropsVTypes"/>
</file>