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Spain</w:t>
      </w:r>
      <w:r>
        <w:t xml:space="preserve"> </w:t>
      </w:r>
      <w:r>
        <w:t xml:space="preserve">Valencia</w:t>
      </w:r>
    </w:p>
    <w:bookmarkStart w:id="25" w:name="X197be740a4734be733c358e73bbf205061ee21a"/>
    <w:p>
      <w:pPr>
        <w:pStyle w:val="Heading1"/>
      </w:pPr>
      <w:r>
        <w:t xml:space="preserve">The Vital Role of the Mechanical Engineer in Spain Valencia</w:t>
      </w:r>
    </w:p>
    <w:p>
      <w:pPr>
        <w:pStyle w:val="FirstParagraph"/>
      </w:pPr>
      <w:r>
        <w:t xml:space="preserve">In the dynamic landscape of modern industrial development, few professions are as foundational or as versatile as that of the mechanical engineer. This discipline, which bridges theoretical physics with practical application, serves as the backbone of manufacturing, energy production, and infrastructure development. Nowhere is this role more critical or culturally significant than in Spain Valencia. As a region renowned for its robust industrial heritage and rapid technological advancement, Spain Valencia offers a unique ecosystem where the skills of the mechanical engineer are not just appreciated but are essential for sustaining economic growth and innovation.</w:t>
      </w:r>
    </w:p>
    <w:bookmarkStart w:id="20" w:name="the-industrial-heart-of-spain-valencia"/>
    <w:p>
      <w:pPr>
        <w:pStyle w:val="Heading2"/>
      </w:pPr>
      <w:r>
        <w:t xml:space="preserve">The Industrial Heart of Spain Valencia</w:t>
      </w:r>
    </w:p>
    <w:p>
      <w:pPr>
        <w:pStyle w:val="FirstParagraph"/>
      </w:pPr>
      <w:r>
        <w:t xml:space="preserve">To understand the necessity of the mechanical engineer in this specific geographical context, one must first appreciate the industrial profile of Spain Valencia. Historically known for its agriculture and ceramics, the region has successfully pivoted toward high-tech manufacturing, automotive engineering, and renewable energy. The metropolitan area of Valencia itself acts as a logistical hub for Europe, while provinces like Alicante and Castellón host sophisticated industrial parks. In this environment, the</w:t>
      </w:r>
      <w:r>
        <w:t xml:space="preserve"> </w:t>
      </w:r>
      <w:r>
        <w:rPr>
          <w:bCs/>
          <w:b/>
        </w:rPr>
        <w:t xml:space="preserve">Mechanical Engineer</w:t>
      </w:r>
      <w:r>
        <w:t xml:space="preserve"> </w:t>
      </w:r>
      <w:r>
        <w:t xml:space="preserve">is not merely a designer of machines; they are the architects of efficiency and sustainability.</w:t>
      </w:r>
    </w:p>
    <w:p>
      <w:pPr>
        <w:pStyle w:val="BodyText"/>
      </w:pPr>
      <w:r>
        <w:t xml:space="preserve">The automotive industry in Spain Valencia is particularly prominent, with major global manufacturers maintaining significant production facilities in the region. These factories rely heavily on mechanical engineers to optimize assembly lines, ensure quality control through precision engineering, and implement lean manufacturing principles. Without the technical expertise provided by these professionals, the complex interplay of robotics, automation systems, and material science that defines modern car production would collapse.</w:t>
      </w:r>
    </w:p>
    <w:bookmarkEnd w:id="20"/>
    <w:bookmarkStart w:id="21" w:name="sustainability-and-renewable-energy"/>
    <w:p>
      <w:pPr>
        <w:pStyle w:val="Heading2"/>
      </w:pPr>
      <w:r>
        <w:t xml:space="preserve">Sustainability and Renewable Energy</w:t>
      </w:r>
    </w:p>
    <w:p>
      <w:pPr>
        <w:pStyle w:val="FirstParagraph"/>
      </w:pPr>
      <w:r>
        <w:t xml:space="preserve">One of the most pressing challenges facing the modern world is climate change, and Spain Valencia is at the forefront of addressing this issue through green technology. The region benefits from abundant sunlight and coastal winds, making it an ideal location for solar and wind energy projects. Here, the role of the mechanical engineer shifts toward designing turbines, optimizing photovoltaic systems for thermal efficiency, and developing grid-integration solutions.</w:t>
      </w:r>
    </w:p>
    <w:p>
      <w:pPr>
        <w:pStyle w:val="BodyText"/>
      </w:pPr>
      <w:r>
        <w:t xml:space="preserve">In Spain Valencia, mechanical engineers are tasked with retrofitting older industrial plants to meet stringent EU environmental standards. This requires a deep understanding of thermodynamics, fluid mechanics, and material science. Whether it is designing more efficient HVAC systems for residential buildings or creating waste-to-energy technologies for municipal management projects in the city, the</w:t>
      </w:r>
      <w:r>
        <w:t xml:space="preserve"> </w:t>
      </w:r>
      <w:r>
        <w:rPr>
          <w:bCs/>
          <w:b/>
        </w:rPr>
        <w:t xml:space="preserve">Mechanical Engineer</w:t>
      </w:r>
      <w:r>
        <w:t xml:space="preserve"> </w:t>
      </w:r>
      <w:r>
        <w:t xml:space="preserve">plays a pivotal role in ensuring that Spain Valencia remains compliant with international sustainability goals while maintaining industrial productivity.</w:t>
      </w:r>
    </w:p>
    <w:bookmarkEnd w:id="21"/>
    <w:bookmarkStart w:id="22" w:name="innovation-and-research-development"/>
    <w:p>
      <w:pPr>
        <w:pStyle w:val="Heading2"/>
      </w:pPr>
      <w:r>
        <w:t xml:space="preserve">Innovation and Research &amp; Development</w:t>
      </w:r>
    </w:p>
    <w:p>
      <w:pPr>
        <w:pStyle w:val="FirstParagraph"/>
      </w:pPr>
      <w:r>
        <w:t xml:space="preserve">The culture of innovation in Spain Valencia is bolstered by strong ties between academic institutions, such as the Universitat Politècnica de València, and private industry. This synergy creates a fertile ground for research and development (R&amp;D). Mechanical engineers in this region are often involved in cutting-edge projects that push the boundaries of what is technically possible. From aerospace components manufactured in industrial clusters to advanced robotics used in logistics, the demand for specialized mechanical knowledge is high.</w:t>
      </w:r>
    </w:p>
    <w:p>
      <w:pPr>
        <w:pStyle w:val="BodyText"/>
      </w:pPr>
      <w:r>
        <w:t xml:space="preserve">Furthermore, Spain Valencia has been developing a strong cluster for marine technology and port logistics. The Port of Valencia is one of the busiest container ports in the Mediterranean. Mechanical engineers contribute to this sector by designing automated cranes, optimizing cargo handling systems, and developing sustainable shipping technologies. These contributions are vital for maintaining the competitiveness of</w:t>
      </w:r>
      <w:r>
        <w:t xml:space="preserve"> </w:t>
      </w:r>
      <w:r>
        <w:rPr>
          <w:bCs/>
          <w:b/>
        </w:rPr>
        <w:t xml:space="preserve">Spain Valencia</w:t>
      </w:r>
      <w:r>
        <w:t xml:space="preserve"> </w:t>
      </w:r>
      <w:r>
        <w:t xml:space="preserve">as a global trade hub.</w:t>
      </w:r>
    </w:p>
    <w:bookmarkEnd w:id="22"/>
    <w:bookmarkStart w:id="23" w:name="the-essay-perspective-a-holistic-view"/>
    <w:p>
      <w:pPr>
        <w:pStyle w:val="Heading2"/>
      </w:pPr>
      <w:r>
        <w:t xml:space="preserve">The Essay Perspective: A Holistic View</w:t>
      </w:r>
    </w:p>
    <w:p>
      <w:pPr>
        <w:pStyle w:val="FirstParagraph"/>
      </w:pPr>
      <w:r>
        <w:t xml:space="preserve">If we were to write an essay analyzing this topic, it would become evident that the contribution of mechanical engineering extends beyond mere technical output. It encompasses economic stability, environmental stewardship, and social progress. The profession requires a holistic approach, integrating ethical considerations with technical precision. In Spain Valencia, where tradition meets modernity, the mechanical engineer must often navigate regulatory frameworks while fostering creative solutions.</w:t>
      </w:r>
    </w:p>
    <w:p>
      <w:pPr>
        <w:pStyle w:val="BodyText"/>
      </w:pPr>
      <w:r>
        <w:t xml:space="preserve">The educational foundation in Spain Valencia provides engineers with rigorous training in mathematics and physics, supplemented by practical internships within local industries. This ensures that when they enter the workforce, they are not only theoretically sound but also adaptable to the specific needs of the regional market. The continuous professional development encouraged by local engineering associations further enhances their ability to solve complex problems.</w:t>
      </w:r>
    </w:p>
    <w:bookmarkEnd w:id="23"/>
    <w:bookmarkStart w:id="24" w:name="conclusion"/>
    <w:p>
      <w:pPr>
        <w:pStyle w:val="Heading2"/>
      </w:pPr>
      <w:r>
        <w:t xml:space="preserve">Conclusion</w:t>
      </w:r>
    </w:p>
    <w:p>
      <w:pPr>
        <w:pStyle w:val="FirstParagraph"/>
      </w:pPr>
      <w:r>
        <w:t xml:space="preserve">In conclusion, the mechanical engineer is an indispensable asset to Spain Valencia. Their expertise drives the automotive industry forward, fuels the renewable energy transition, and supports critical infrastructure and logistics networks. As Spain Valencia continues to evolve into a hub for high-tech innovation and sustainable development, the demand for skilled mechanical engineers will only grow. They are not just building machines; they are constructing the future of one of Europe’s most vibrant regions. The symbiotic relationship between the engineering profession and this specific geographic location highlights how localized expertise can drive global competitiveness.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Spain Valencia</dc:title>
  <dc:creator/>
  <dc:language>en</dc:language>
  <cp:keywords/>
  <dcterms:created xsi:type="dcterms:W3CDTF">2026-07-29T12:51:23Z</dcterms:created>
  <dcterms:modified xsi:type="dcterms:W3CDTF">2026-07-29T12:51:23Z</dcterms:modified>
</cp:coreProperties>
</file>

<file path=docProps/custom.xml><?xml version="1.0" encoding="utf-8"?>
<Properties xmlns="http://schemas.openxmlformats.org/officeDocument/2006/custom-properties" xmlns:vt="http://schemas.openxmlformats.org/officeDocument/2006/docPropsVTypes"/>
</file>