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884198538f0967f769ee8604d21f1a52430526"/>
    <w:p>
      <w:pPr>
        <w:pStyle w:val="Heading1"/>
      </w:pPr>
      <w:r>
        <w:t xml:space="preserve">The Role and Impact of a Mechanical Engineer in United Kingdom Manchester</w:t>
      </w:r>
    </w:p>
    <w:p>
      <w:pPr>
        <w:pStyle w:val="FirstParagraph"/>
      </w:pPr>
      <w:r>
        <w:t xml:space="preserve">The city of</w:t>
      </w:r>
      <w:r>
        <w:t xml:space="preserve"> </w:t>
      </w:r>
      <w:r>
        <w:rPr>
          <w:bCs/>
          <w:b/>
        </w:rPr>
        <w:t xml:space="preserve">Mechanical Engineer</w:t>
      </w:r>
      <w:r>
        <w:t xml:space="preserve">, as the foundational discipline of the industrial world, has long been synonymous with innovation, precision, and structural integrity. However, when we examine the specific context of</w:t>
      </w:r>
      <w:r>
        <w:t xml:space="preserve"> </w:t>
      </w:r>
      <w:r>
        <w:rPr>
          <w:bCs/>
          <w:b/>
        </w:rPr>
        <w:t xml:space="preserve">United Kingdom Manchester</w:t>
      </w:r>
      <w:r>
        <w:t xml:space="preserve">, a unique narrative emerges. This historic northern hub is not merely a location on a map; it is widely recognized as "Cottonopolis" during its industrial zenith and has since evolved into one of Europe’s most dynamic centers for advanced engineering, digital technology, and sustainable infrastructure. In this vibrant ecosystem, the</w:t>
      </w:r>
      <w:r>
        <w:t xml:space="preserve"> </w:t>
      </w:r>
      <w:r>
        <w:rPr>
          <w:bCs/>
          <w:b/>
        </w:rPr>
        <w:t xml:space="preserve">Mechanical Engineer</w:t>
      </w:r>
      <w:r>
        <w:t xml:space="preserve"> </w:t>
      </w:r>
      <w:r>
        <w:t xml:space="preserve">plays a pivotal role in bridging traditional industrial prowess with cutting-edge modern technologies. This essay explores the multifaceted responsibilities, challenges, and opportunities facing a</w:t>
      </w:r>
      <w:r>
        <w:t xml:space="preserve"> </w:t>
      </w:r>
      <w:r>
        <w:rPr>
          <w:bCs/>
          <w:b/>
        </w:rPr>
        <w:t xml:space="preserve">Mechanical Engineer</w:t>
      </w:r>
      <w:r>
        <w:t xml:space="preserve"> </w:t>
      </w:r>
      <w:r>
        <w:t xml:space="preserve">operating within the unique socio-economic and industrial landscape of</w:t>
      </w:r>
      <w:r>
        <w:t xml:space="preserve"> </w:t>
      </w:r>
      <w:r>
        <w:rPr>
          <w:bCs/>
          <w:b/>
        </w:rPr>
        <w:t xml:space="preserve">United Kingdom Manchester</w:t>
      </w:r>
      <w:r>
        <w:t xml:space="preserve">.</w:t>
      </w:r>
    </w:p>
    <w:bookmarkStart w:id="20" w:name="Xcc28c544f0ffb6f014b930af168985ec8ff79c8"/>
    <w:p>
      <w:pPr>
        <w:pStyle w:val="Heading2"/>
      </w:pPr>
      <w:r>
        <w:t xml:space="preserve">The Historical Context: From Cotton to Code</w:t>
      </w:r>
    </w:p>
    <w:p>
      <w:pPr>
        <w:pStyle w:val="FirstParagraph"/>
      </w:pPr>
      <w:r>
        <w:t xml:space="preserve">To understand the current demand for a</w:t>
      </w:r>
      <w:r>
        <w:t xml:space="preserve"> </w:t>
      </w:r>
      <w:r>
        <w:rPr>
          <w:bCs/>
          <w:b/>
        </w:rPr>
        <w:t xml:space="preserve">Mechanical Engineer</w:t>
      </w:r>
      <w:r>
        <w:t xml:space="preserve"> </w:t>
      </w:r>
      <w:r>
        <w:t xml:space="preserve">in this region, one must first appreciate its history. Manchester was the world’s first industrialized city, and its skyline is dotted with red-brick mill buildings that once housed steam engines and spinning jennies. Today, these structures have been repurposed into tech hubs and modern offices. For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this heritage is not just aesthetic; it represents a deep-rooted culture of innovation. The transition from steam power to digital automation has required engineers who understand both the physical mechanics of legacy systems and the computational demands of Industry 4.0. Consequently, the modern</w:t>
      </w:r>
      <w:r>
        <w:t xml:space="preserve"> </w:t>
      </w:r>
      <w:r>
        <w:rPr>
          <w:bCs/>
          <w:b/>
        </w:rPr>
        <w:t xml:space="preserve">Mechanical Engineer</w:t>
      </w:r>
      <w:r>
        <w:t xml:space="preserve"> </w:t>
      </w:r>
      <w:r>
        <w:t xml:space="preserve">in Manchester is expected to be hybrid in skill set, proficient in thermodynamics and fluid mechanics while also possessing strong competencies in software engineering, data analytics, and IoT (Internet of Things) integration.</w:t>
      </w:r>
    </w:p>
    <w:bookmarkEnd w:id="20"/>
    <w:bookmarkStart w:id="21" w:name="sector-specific-contributions"/>
    <w:p>
      <w:pPr>
        <w:pStyle w:val="Heading2"/>
      </w:pPr>
      <w:r>
        <w:t xml:space="preserve">Sector-Specific Contributions</w:t>
      </w:r>
    </w:p>
    <w:p>
      <w:pPr>
        <w:pStyle w:val="FirstParagraph"/>
      </w:pPr>
      <w:r>
        <w:t xml:space="preserve">The application of a</w:t>
      </w:r>
      <w:r>
        <w:t xml:space="preserve"> </w:t>
      </w:r>
      <w:r>
        <w:rPr>
          <w:bCs/>
          <w:b/>
        </w:rPr>
        <w:t xml:space="preserve">Mechanical Engineer</w:t>
      </w:r>
      <w:r>
        <w:t xml:space="preserve">'s expertise in</w:t>
      </w:r>
      <w:r>
        <w:t xml:space="preserve"> </w:t>
      </w:r>
      <w:r>
        <w:rPr>
          <w:bCs/>
          <w:b/>
        </w:rPr>
        <w:t xml:space="preserve">United Kingdom Manchester</w:t>
      </w:r>
      <w:r>
        <w:t xml:space="preserve"> </w:t>
      </w:r>
      <w:r>
        <w:t xml:space="preserve">is diverse, spanning several critical sectors. One of the most prominent areas is the energy sector. With the UK government’s aggressive targets for net-zero carbon emissions by 2050, there is a surge in demand for engineers who can design and maintain renewable energy systems. In Manchester, this includes offshore wind maintenance logistics (serving the North Sea), biomass energy plants utilizing waste from urban centers, and hydrogen production facilities. A</w:t>
      </w:r>
      <w:r>
        <w:t xml:space="preserve"> </w:t>
      </w:r>
      <w:r>
        <w:rPr>
          <w:bCs/>
          <w:b/>
        </w:rPr>
        <w:t xml:space="preserve">Mechanical Engineer</w:t>
      </w:r>
      <w:r>
        <w:t xml:space="preserve"> </w:t>
      </w:r>
      <w:r>
        <w:t xml:space="preserve">here might work on turbine blade aerodynamics or the thermal management of battery storage units, directly contributing to the city's green transition.</w:t>
      </w:r>
    </w:p>
    <w:p>
      <w:pPr>
        <w:pStyle w:val="BodyText"/>
      </w:pPr>
      <w:r>
        <w:t xml:space="preserve">Another vital sector is advanced manufacturing and aerospace. Greater Manchester has a strong cluster of high-tech manufacturing firms specializing in precision engineering, robotics, and materials science. Here, a</w:t>
      </w:r>
      <w:r>
        <w:t xml:space="preserve"> </w:t>
      </w:r>
      <w:r>
        <w:rPr>
          <w:bCs/>
          <w:b/>
        </w:rPr>
        <w:t xml:space="preserve">Mechanical Engineer</w:t>
      </w:r>
      <w:r>
        <w:t xml:space="preserve"> </w:t>
      </w:r>
      <w:r>
        <w:t xml:space="preserve">is involved in the design of lightweight composite materials for aerospace applications or the automation systems within pharmaceutical factories. The collaboration between local universities, such as the University of Manchester and Manchester Metropolitan University, and private industry ensures that these engineers are at the forefront of research and development. They utilize CAD (Computer-Aided Design) software and simulation tools to prototype products before they hit the market, reducing waste and accelerating time-to-market.</w:t>
      </w:r>
    </w:p>
    <w:bookmarkEnd w:id="21"/>
    <w:bookmarkStart w:id="22" w:name="the-urban-infrastructure-challenge"/>
    <w:p>
      <w:pPr>
        <w:pStyle w:val="Heading2"/>
      </w:pPr>
      <w:r>
        <w:t xml:space="preserve">The Urban Infrastructure Challenge</w:t>
      </w:r>
    </w:p>
    <w:p>
      <w:pPr>
        <w:pStyle w:val="FirstParagraph"/>
      </w:pPr>
      <w:r>
        <w:t xml:space="preserve">Beyond factories and labs,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is crucial for urban infrastructure management. As one of the UK’s largest cities, Manchester faces significant challenges regarding heating, ventilation, air conditioning (HVAC), and water systems. With an aging building stock interspersed with new high-density developments like MediaCityUK and the Northern Quarter regeneration projects, engineers are tasked with retrofitting older buildings for energy efficiency while designing state-of-the-art mechanical systems for new constructions. This involves complex heat pump installations, sustainable drainage systems (SuDS) to manage urban flooding, and smart building technologies that optimize energy consumption based on real-time occupancy data. The</w:t>
      </w:r>
      <w:r>
        <w:t xml:space="preserve"> </w:t>
      </w:r>
      <w:r>
        <w:rPr>
          <w:bCs/>
          <w:b/>
        </w:rPr>
        <w:t xml:space="preserve">Mechanical Engineer</w:t>
      </w:r>
      <w:r>
        <w:t xml:space="preserve"> </w:t>
      </w:r>
      <w:r>
        <w:t xml:space="preserve">thus acts as a guardian of public comfort and sustainability in the urban environment.</w:t>
      </w:r>
    </w:p>
    <w:bookmarkEnd w:id="22"/>
    <w:bookmarkStart w:id="23" w:name="X57abdac42e6d62c8ae30c2d3b6c348a6eacde27"/>
    <w:p>
      <w:pPr>
        <w:pStyle w:val="Heading2"/>
      </w:pPr>
      <w:r>
        <w:t xml:space="preserve">Educational Pathways and Professional Standards</w:t>
      </w:r>
    </w:p>
    <w:p>
      <w:pPr>
        <w:pStyle w:val="FirstParagraph"/>
      </w:pPr>
      <w:r>
        <w:t xml:space="preserve">The profession of a</w:t>
      </w:r>
      <w:r>
        <w:t xml:space="preserve"> </w:t>
      </w:r>
      <w:r>
        <w:rPr>
          <w:bCs/>
          <w:b/>
        </w:rPr>
        <w:t xml:space="preserve">Mechanical Engineer</w:t>
      </w:r>
      <w:r>
        <w:t xml:space="preserve"> </w:t>
      </w:r>
      <w:r>
        <w:t xml:space="preserve">in this region is governed by rigorous standards. Most professionals aim for Chartered status through the Engineering Council, often utilizing qualifications accredited by the Institution of Mechanical Engineers (IMechE). In</w:t>
      </w:r>
      <w:r>
        <w:t xml:space="preserve"> </w:t>
      </w:r>
      <w:r>
        <w:rPr>
          <w:bCs/>
          <w:b/>
        </w:rPr>
        <w:t xml:space="preserve">United Kingdom Manchester</w:t>
      </w:r>
      <w:r>
        <w:t xml:space="preserve">, there is a robust pipeline of talent due to the presence of world-class engineering faculties. Apprenticeships and graduate schemes offered by local employers are highly competitive, seeking candidates who demonstrate not only technical acumen but also soft skills like project management, ethical reasoning, and communication. The</w:t>
      </w:r>
      <w:r>
        <w:t xml:space="preserve"> </w:t>
      </w:r>
      <w:r>
        <w:rPr>
          <w:bCs/>
          <w:b/>
        </w:rPr>
        <w:t xml:space="preserve">Mechanical Engineer</w:t>
      </w:r>
      <w:r>
        <w:t xml:space="preserve"> </w:t>
      </w:r>
      <w:r>
        <w:t xml:space="preserve">is increasingly expected to engage with the public and stakeholders, explaining complex technical solutions in accessible terms to ensure community buy-in for large infrastructure projects.</w:t>
      </w:r>
    </w:p>
    <w:bookmarkEnd w:id="23"/>
    <w:bookmarkStart w:id="24" w:name="Xb06767c9f1cca06371af9fd32f7cff2b26d9a0e"/>
    <w:p>
      <w:pPr>
        <w:pStyle w:val="Heading2"/>
      </w:pPr>
      <w:r>
        <w:t xml:space="preserve">Future Outlook: Automation and AI Integration</w:t>
      </w:r>
    </w:p>
    <w:p>
      <w:pPr>
        <w:pStyle w:val="FirstParagraph"/>
      </w:pPr>
      <w:r>
        <w:t xml:space="preserve">Looking ahead, the role of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will be defined by its integration with Artificial Intelligence and automation. The rise of smart cities means that mechanical systems are no longer isolated; they are connected nodes in a vast digital network. Engineers will need to design systems that can self-diagnose, predict maintenance needs through machine learning algorithms, and adapt to changing operational loads autonomously. For instance, in the manufacturing sector, collaborative robots (cobots) work alongside humans. The</w:t>
      </w:r>
      <w:r>
        <w:t xml:space="preserve"> </w:t>
      </w:r>
      <w:r>
        <w:rPr>
          <w:bCs/>
          <w:b/>
        </w:rPr>
        <w:t xml:space="preserve">Mechanical Engineer</w:t>
      </w:r>
      <w:r>
        <w:t xml:space="preserve"> </w:t>
      </w:r>
      <w:r>
        <w:t xml:space="preserve">designs the physical interface and safety protocols for these interactions. This convergence of physical mechanics and digital intelligence represents the next frontier for engineers in Manchester.</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is both historically rich and futuristic. It requires a professional who respects the city’s industrial legacy while actively shaping its sustainable future. Whether designing green energy solutions, optimizing urban infrastructure, or developing advanced manufacturing processes, these engineers are central to Manchester’s identity as a leading engineering hub in Europe. The challenges they face—climate change, technological disruption, and urbanization—are substantial, but so are the opportunities for innovation and impact. As</w:t>
      </w:r>
      <w:r>
        <w:t xml:space="preserve"> </w:t>
      </w:r>
      <w:r>
        <w:rPr>
          <w:bCs/>
          <w:b/>
        </w:rPr>
        <w:t xml:space="preserve">United Kingdom Manchester</w:t>
      </w:r>
      <w:r>
        <w:t xml:space="preserve"> </w:t>
      </w:r>
      <w:r>
        <w:t xml:space="preserve">continues to evolve into a smart city powered by digital connectivity and sustainability, the</w:t>
      </w:r>
      <w:r>
        <w:t xml:space="preserve"> </w:t>
      </w:r>
      <w:r>
        <w:rPr>
          <w:bCs/>
          <w:b/>
        </w:rPr>
        <w:t xml:space="preserve">Mechanical Engineer</w:t>
      </w:r>
      <w:r>
        <w:t xml:space="preserve"> </w:t>
      </w:r>
      <w:r>
        <w:t xml:space="preserve">remains an indispensable architect of progress.</w:t>
      </w:r>
    </w:p>
    <w:p>
      <w:pPr>
        <w:pStyle w:val="BodyText"/>
      </w:pPr>
      <w:r>
        <w:t xml:space="preserve">The synergy between tradition and technology in this region ensures that the profession remains dynamic. For students and professionals alike, Manchester offers a unique laboratory where mechanical engineering principles are tested against real-world urban challenges. The success of this endeavor relies on continuous learning, interdisciplinary collaboration, and a steadfast commitment to engineering ethics. Thus, the</w:t>
      </w:r>
      <w:r>
        <w:t xml:space="preserve"> </w:t>
      </w:r>
      <w:r>
        <w:rPr>
          <w:bCs/>
          <w:b/>
        </w:rPr>
        <w:t xml:space="preserve">Mechanical Engineer</w:t>
      </w:r>
      <w:r>
        <w:t xml:space="preserve"> </w:t>
      </w:r>
      <w:r>
        <w:t xml:space="preserve">in</w:t>
      </w:r>
      <w:r>
        <w:t xml:space="preserve"> </w:t>
      </w:r>
      <w:r>
        <w:rPr>
          <w:bCs/>
          <w:b/>
        </w:rPr>
        <w:t xml:space="preserve">United Kingdom Manchester</w:t>
      </w:r>
      <w:r>
        <w:t xml:space="preserve"> </w:t>
      </w:r>
      <w:r>
        <w:t xml:space="preserve">is not just a builder of machines but a shaper of society’s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United Kingdom Manchester</dc:title>
  <dc:creator/>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file>