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Cordoba</w:t>
      </w:r>
    </w:p>
    <w:bookmarkStart w:id="25" w:name="X62053ef2a65263e4362ae02a2e38c6baf0c79ab"/>
    <w:p>
      <w:pPr>
        <w:pStyle w:val="Heading1"/>
      </w:pPr>
      <w:r>
        <w:t xml:space="preserve">The Role of the Mechatronics Engineer in Argentina Cordoba</w:t>
      </w:r>
    </w:p>
    <w:p>
      <w:pPr>
        <w:pStyle w:val="FirstParagraph"/>
      </w:pPr>
      <w:r>
        <w:t xml:space="preserve">The convergence of mechanics, electronics, computer science, and telecommunications has given birth to one of the most versatile and critical disciplines in modern engineering: Mechatronics. In the context of</w:t>
      </w:r>
      <w:r>
        <w:t xml:space="preserve"> </w:t>
      </w:r>
      <w:r>
        <w:rPr>
          <w:bCs/>
          <w:b/>
        </w:rPr>
        <w:t xml:space="preserve">Mechatronics Engineer</w:t>
      </w:r>
      <w:r>
        <w:t xml:space="preserve"> </w:t>
      </w:r>
      <w:r>
        <w:t xml:space="preserve">professionals are no longer just technicians; they are integrators who design complex systems that define industrial efficiency and technological sovereignty. This essay explores the specific significance, opportunities, and challenges faced by mechatronics engineers within the unique industrial landscape of</w:t>
      </w:r>
      <w:r>
        <w:t xml:space="preserve"> </w:t>
      </w:r>
      <w:r>
        <w:rPr>
          <w:bCs/>
          <w:b/>
        </w:rPr>
        <w:t xml:space="preserve">Argentina Cordoba</w:t>
      </w:r>
      <w:r>
        <w:t xml:space="preserve">. As a historic hub of technical education in Latin America, Córdoba has evolved into a dynamic center for advanced manufacturing and aerospace technology. Understanding the local application of this discipline is essential for grasping the future trajectory of engineering in the region.</w:t>
      </w:r>
    </w:p>
    <w:bookmarkStart w:id="20" w:name="Xd58f56934cf17b619736d04085820130a5736fb"/>
    <w:p>
      <w:pPr>
        <w:pStyle w:val="Heading2"/>
      </w:pPr>
      <w:r>
        <w:t xml:space="preserve">The Evolution of Córdoba as an Engineering Hub</w:t>
      </w:r>
    </w:p>
    <w:p>
      <w:pPr>
        <w:pStyle w:val="FirstParagraph"/>
      </w:pPr>
      <w:r>
        <w:t xml:space="preserve">To understand the demand for</w:t>
      </w:r>
      <w:r>
        <w:t xml:space="preserve"> </w:t>
      </w:r>
      <w:r>
        <w:rPr>
          <w:bCs/>
          <w:b/>
        </w:rPr>
        <w:t xml:space="preserve">Mechatronics Engineer</w:t>
      </w:r>
      <w:r>
        <w:t xml:space="preserve"> </w:t>
      </w:r>
      <w:r>
        <w:t xml:space="preserve">talent, one must first appreciate the historical and industrial foundation of</w:t>
      </w:r>
      <w:r>
        <w:t xml:space="preserve"> </w:t>
      </w:r>
      <w:r>
        <w:rPr>
          <w:bCs/>
          <w:b/>
        </w:rPr>
        <w:t xml:space="preserve">Argentina Cordoba</w:t>
      </w:r>
      <w:r>
        <w:t xml:space="preserve">. For decades, this province has been synonymous with heavy industry, particularly in automotive manufacturing. The presence of major global brands such as Renault has established a robust supply chain that extends deep into the region. However, the narrative is shifting. While traditional assembly lines remain vital, there is a palpable transition toward high-value-added industries. Aerospace (Aerospace Valley), software development (Polo Software de Córdoba), and renewable energy sectors are growing rapidly.</w:t>
      </w:r>
    </w:p>
    <w:p>
      <w:pPr>
        <w:pStyle w:val="BodyText"/>
      </w:pPr>
      <w:r>
        <w:t xml:space="preserve">This diversification creates a specific need for engineering profiles that can bridge the gap between legacy mechanical systems and modern digital technologies. The</w:t>
      </w:r>
      <w:r>
        <w:t xml:space="preserve"> </w:t>
      </w:r>
      <w:r>
        <w:rPr>
          <w:bCs/>
          <w:b/>
        </w:rPr>
        <w:t xml:space="preserve">Mechatronics Engineer</w:t>
      </w:r>
      <w:r>
        <w:t xml:space="preserve"> </w:t>
      </w:r>
      <w:r>
        <w:t xml:space="preserve">is the ideal candidate for this transition, possessing the interdisciplinary knowledge required to upgrade old infrastructure with smart sensors, automated control systems, and data analytics platforms. In</w:t>
      </w:r>
      <w:r>
        <w:t xml:space="preserve"> </w:t>
      </w:r>
      <w:r>
        <w:rPr>
          <w:bCs/>
          <w:b/>
        </w:rPr>
        <w:t xml:space="preserve">Argentina Cordoba</w:t>
      </w:r>
      <w:r>
        <w:t xml:space="preserve">, this adaptability is not just a career advantage; it is an economic necessity.</w:t>
      </w:r>
    </w:p>
    <w:bookmarkEnd w:id="20"/>
    <w:bookmarkStart w:id="21" w:name="Xd134d62d2011216756ab3c259f042b1457520c4"/>
    <w:p>
      <w:pPr>
        <w:pStyle w:val="Heading2"/>
      </w:pPr>
      <w:r>
        <w:t xml:space="preserve">The Core Competencies of the Mechatronics Engineer</w:t>
      </w:r>
    </w:p>
    <w:p>
      <w:pPr>
        <w:pStyle w:val="FirstParagraph"/>
      </w:pPr>
      <w:r>
        <w:t xml:space="preserve">A</w:t>
      </w:r>
      <w:r>
        <w:t xml:space="preserve"> </w:t>
      </w:r>
      <w:r>
        <w:rPr>
          <w:bCs/>
          <w:b/>
        </w:rPr>
        <w:t xml:space="preserve">Mechatronics Engineer</w:t>
      </w:r>
      <w:r>
        <w:t xml:space="preserve"> </w:t>
      </w:r>
      <w:r>
        <w:t xml:space="preserve">in Córdoba must possess a hybrid skill set that distinguishes them from traditional mechanical or electrical engineers. While their curriculum includes fluid mechanics and thermodynamics, their primary value lies in system integration. They are trained to design the hardware (sensors, actuators) while simultaneously programming the software that controls it. In the industrial parks of</w:t>
      </w:r>
      <w:r>
        <w:t xml:space="preserve"> </w:t>
      </w:r>
      <w:r>
        <w:rPr>
          <w:bCs/>
          <w:b/>
        </w:rPr>
        <w:t xml:space="preserve">Argentina Cordoba</w:t>
      </w:r>
      <w:r>
        <w:t xml:space="preserve">, this translates to proficiency in PLCs (Programmable Logic Controllers), robotics, computer-aided design (CAD), and embedded systems.</w:t>
      </w:r>
    </w:p>
    <w:p>
      <w:pPr>
        <w:pStyle w:val="BodyText"/>
      </w:pPr>
      <w:r>
        <w:t xml:space="preserve">Furthermore, soft skills are increasingly important. The mechatronics engineer often acts as a liaison between different departments. They must communicate technical constraints to mechanical designers while understanding the logic of software developers. In the competitive environment of Córdoba’s industrial sector, this ability to synthesize diverse engineering domains makes them indispensable leaders in project management and process optimization.</w:t>
      </w:r>
    </w:p>
    <w:bookmarkEnd w:id="21"/>
    <w:bookmarkStart w:id="22" w:name="Xb78a015673164717295d889f0072473c53f7c3e"/>
    <w:p>
      <w:pPr>
        <w:pStyle w:val="Heading2"/>
      </w:pPr>
      <w:r>
        <w:t xml:space="preserve">Application in Key Sectors: Aerospace and Automotive</w:t>
      </w:r>
    </w:p>
    <w:p>
      <w:pPr>
        <w:pStyle w:val="FirstParagraph"/>
      </w:pPr>
      <w:r>
        <w:t xml:space="preserve">The impact of mechatronics is most visible in two dominant sectors within</w:t>
      </w:r>
      <w:r>
        <w:t xml:space="preserve"> </w:t>
      </w:r>
      <w:r>
        <w:rPr>
          <w:bCs/>
          <w:b/>
        </w:rPr>
        <w:t xml:space="preserve">Argentina Cordoba</w:t>
      </w:r>
      <w:r>
        <w:t xml:space="preserve">: the automotive industry and the emerging aerospace cluster. In the automotive sector, which has been a pillar of Córdoba’s economy, engineers are tasked with developing assembly robots and automated quality control systems. As vehicles become more electric and autonomous, mechatronics engineers are critical in integrating battery management systems with vehicle dynamics.</w:t>
      </w:r>
    </w:p>
    <w:p>
      <w:pPr>
        <w:pStyle w:val="BodyText"/>
      </w:pPr>
      <w:r>
        <w:t xml:space="preserve">In the aerospace sector, known as "Aerospace Valley," the precision required is even higher. Companies like INVAP (a state-owned enterprise with deep roots in Córdoba) work on satellite technology and defense systems. Here, a</w:t>
      </w:r>
      <w:r>
        <w:t xml:space="preserve"> </w:t>
      </w:r>
      <w:r>
        <w:rPr>
          <w:bCs/>
          <w:b/>
        </w:rPr>
        <w:t xml:space="preserve">Mechatronics Engineer</w:t>
      </w:r>
      <w:r>
        <w:t xml:space="preserve"> </w:t>
      </w:r>
      <w:r>
        <w:t xml:space="preserve">contributes to the design of propulsion mechanisms and guidance systems where reliability is paramount. The ability to simulate these systems before physical construction saves millions of dollars in R&amp;D costs, making mechatronics a key driver for Argentina’s high-tech exports.</w:t>
      </w:r>
    </w:p>
    <w:bookmarkEnd w:id="22"/>
    <w:bookmarkStart w:id="23" w:name="X08fe0e1ee11523713816d39484ca0cba37cc2b9"/>
    <w:p>
      <w:pPr>
        <w:pStyle w:val="Heading2"/>
      </w:pPr>
      <w:r>
        <w:t xml:space="preserve">Challenges and Opportunities in the Local Market</w:t>
      </w:r>
    </w:p>
    <w:p>
      <w:pPr>
        <w:pStyle w:val="FirstParagraph"/>
      </w:pPr>
      <w:r>
        <w:t xml:space="preserve">Despite the clear advantages, there are challenges facing</w:t>
      </w:r>
      <w:r>
        <w:t xml:space="preserve"> </w:t>
      </w:r>
      <w:r>
        <w:rPr>
          <w:bCs/>
          <w:b/>
        </w:rPr>
        <w:t xml:space="preserve">Mechatronics Engineer</w:t>
      </w:r>
      <w:r>
        <w:t xml:space="preserve"> </w:t>
      </w:r>
      <w:r>
        <w:t xml:space="preserve">graduates and professionals in</w:t>
      </w:r>
      <w:r>
        <w:t xml:space="preserve"> </w:t>
      </w:r>
      <w:r>
        <w:rPr>
          <w:bCs/>
          <w:b/>
        </w:rPr>
        <w:t xml:space="preserve">Argentina Cordoba</w:t>
      </w:r>
      <w:r>
        <w:t xml:space="preserve">. One significant issue is brain drain; many highly skilled engineers seek opportunities abroad due to economic instability. However, this presents a counter-opportunity: the local industry is increasingly investing in automation to reduce labor costs and increase precision, creating new niches for homegrown talent. Moreover, the growth of the technology park in Córdoba has fostered an entrepreneurial ecosystem where mechatronics graduates can start their own ventures focused on industrial IoT (Internet of Things) solutions.</w:t>
      </w:r>
    </w:p>
    <w:p>
      <w:pPr>
        <w:pStyle w:val="BodyText"/>
      </w:pPr>
      <w:r>
        <w:t xml:space="preserve">Additionally, there is a push toward sustainability. Mechatronics engineers are leading the charge in designing energy-efficient manufacturing processes. In</w:t>
      </w:r>
      <w:r>
        <w:t xml:space="preserve"> </w:t>
      </w:r>
      <w:r>
        <w:rPr>
          <w:bCs/>
          <w:b/>
        </w:rPr>
        <w:t xml:space="preserve">Argentina Cordoba</w:t>
      </w:r>
      <w:r>
        <w:t xml:space="preserve">, where water and energy management are critical topics, professionals who can integrate renewable energy sources into industrial grids through smart control systems are in high demand.</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Argentina Cordoba</w:t>
      </w:r>
      <w:r>
        <w:t xml:space="preserve"> </w:t>
      </w:r>
      <w:r>
        <w:t xml:space="preserve">is multifaceted and increasingly vital. From upgrading automotive assembly lines to developing cutting-edge aerospace components, these professionals serve as the backbone of modern industrial innovation. The unique combination of a strong technical university tradition and a rapidly diversifying industrial base provides an fertile ground for mechatronics careers.</w:t>
      </w:r>
    </w:p>
    <w:p>
      <w:pPr>
        <w:pStyle w:val="BodyText"/>
      </w:pPr>
      <w:r>
        <w:t xml:space="preserve">As</w:t>
      </w:r>
      <w:r>
        <w:t xml:space="preserve"> </w:t>
      </w:r>
      <w:r>
        <w:rPr>
          <w:bCs/>
          <w:b/>
        </w:rPr>
        <w:t xml:space="preserve">Argentina Cordoba</w:t>
      </w:r>
      <w:r>
        <w:t xml:space="preserve"> </w:t>
      </w:r>
      <w:r>
        <w:t xml:space="preserve">continues to position itself as a leader in Latin American technology and manufacturing, the demand for engineers who can masterfully blend mechanics with digital intelligence will only grow. Supporting this workforce through better education, incentives, and industrial collaboration is not merely an educational goal but a strategic imperative for the region's continued economic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Argentina Cordoba</dc:title>
  <dc:creator/>
  <dc:language>en</dc:language>
  <cp:keywords/>
  <dcterms:created xsi:type="dcterms:W3CDTF">2026-07-29T09:46:33Z</dcterms:created>
  <dcterms:modified xsi:type="dcterms:W3CDTF">2026-07-29T09:46:33Z</dcterms:modified>
</cp:coreProperties>
</file>

<file path=docProps/custom.xml><?xml version="1.0" encoding="utf-8"?>
<Properties xmlns="http://schemas.openxmlformats.org/officeDocument/2006/custom-properties" xmlns:vt="http://schemas.openxmlformats.org/officeDocument/2006/docPropsVTypes"/>
</file>