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5" w:name="Xa0f3457eaf3f674f16556c1ebb95565c39e6f4f"/>
    <w:p>
      <w:pPr>
        <w:pStyle w:val="Heading1"/>
      </w:pPr>
      <w:r>
        <w:t xml:space="preserve">The Synergy of Technology and Innovation:</w:t>
      </w:r>
      <w:r>
        <w:br/>
      </w:r>
      <w:r>
        <w:t xml:space="preserve">A Comprehensive Look at the Mechatronics Engineer in Australia, Sydney</w:t>
      </w:r>
    </w:p>
    <w:p>
      <w:pPr>
        <w:pStyle w:val="FirstParagraph"/>
      </w:pPr>
      <w:r>
        <w:t xml:space="preserve">In the rapidly evolving landscape of modern industry, few professions capture the intersection of mechanical precision, electronic sophistication, and computational intelligence quite like</w:t>
      </w:r>
      <w:r>
        <w:t xml:space="preserve"> </w:t>
      </w:r>
      <w:r>
        <w:rPr>
          <w:bCs/>
          <w:b/>
        </w:rPr>
        <w:t xml:space="preserve">Mechatronics Engineer</w:t>
      </w:r>
      <w:r>
        <w:t xml:space="preserve">. This multidisciplinary field is not merely a combination of distinct engineering branches but a holistic philosophy of design that emphasizes functionality and efficiency. In the context of</w:t>
      </w:r>
    </w:p>
    <w:p>
      <w:pPr>
        <w:pStyle w:val="BodyText"/>
      </w:pPr>
      <w:r>
        <w:t xml:space="preserve">Australia Sydney, a city renowned for its dynamic economic growth and technological adoption, the role of the Mechatronics Engineer has become increasingly pivotal. As</w:t>
      </w:r>
      <w:r>
        <w:t xml:space="preserve"> </w:t>
      </w:r>
      <w:r>
        <w:rPr>
          <w:bCs/>
          <w:b/>
        </w:rPr>
        <w:t xml:space="preserve">Australia Sydney</w:t>
      </w:r>
      <w:r>
        <w:t xml:space="preserve"> </w:t>
      </w:r>
      <w:r>
        <w:t xml:space="preserve">transitions towards Industry 4.0, driven by automation, robotics, and smart infrastructure demands for skilled professionals who can bridge the gap between hardware and software are at an all-time high.</w:t>
      </w:r>
    </w:p>
    <w:bookmarkStart w:id="20" w:name="defining-the-mechatronics-engineer"/>
    <w:p>
      <w:pPr>
        <w:pStyle w:val="Heading2"/>
      </w:pPr>
      <w:r>
        <w:t xml:space="preserve">Defining the Mechatronics Engineer</w:t>
      </w:r>
    </w:p>
    <w:p>
      <w:pPr>
        <w:pStyle w:val="FirstParagraph"/>
      </w:pPr>
      <w:r>
        <w:t xml:space="preserve">To understand the significance of this role in</w:t>
      </w:r>
      <w:r>
        <w:t xml:space="preserve"> </w:t>
      </w:r>
      <w:r>
        <w:rPr>
          <w:bCs/>
          <w:b/>
        </w:rPr>
        <w:t xml:space="preserve">Australia Sydney</w:t>
      </w:r>
      <w:r>
        <w:t xml:space="preserve">, one must first define what a</w:t>
      </w:r>
      <w:r>
        <w:t xml:space="preserve"> </w:t>
      </w:r>
      <w:r>
        <w:rPr>
          <w:bCs/>
          <w:b/>
        </w:rPr>
        <w:t xml:space="preserve">Mechatronics Engineer</w:t>
      </w:r>
      <w:r>
        <w:t xml:space="preserve"> </w:t>
      </w:r>
      <w:r>
        <w:t xml:space="preserve">actually does. Unlike traditional engineers who may specialize exclusively in mechanical systems or electrical circuits, a Mechatronics Engineer is trained to integrate these domains seamlessly. They are architects of intelligent systems. Their work involves the design and development of products that require sensors to perceive their environment, processors to make decisions based on that data, and actuators to perform physical actions. This triad of sensing, processing, and acting is the core competency of any</w:t>
      </w:r>
      <w:r>
        <w:t xml:space="preserve"> </w:t>
      </w:r>
      <w:r>
        <w:rPr>
          <w:bCs/>
          <w:b/>
        </w:rPr>
        <w:t xml:space="preserve">Mechatronics Engineer</w:t>
      </w:r>
      <w:r>
        <w:t xml:space="preserve">.</w:t>
      </w:r>
    </w:p>
    <w:p>
      <w:pPr>
        <w:pStyle w:val="BodyText"/>
      </w:pPr>
      <w:r>
        <w:t xml:space="preserve">In practical terms this means a</w:t>
      </w:r>
      <w:r>
        <w:t xml:space="preserve"> </w:t>
      </w:r>
      <w:r>
        <w:rPr>
          <w:bCs/>
          <w:b/>
        </w:rPr>
        <w:t xml:space="preserve">Mechatronics Engineer</w:t>
      </w:r>
      <w:r>
        <w:t xml:space="preserve"> </w:t>
      </w:r>
      <w:r>
        <w:t xml:space="preserve">might design an automated assembly line for a manufacturing plant in New South Wales. They would select appropriate motors (mechanical), wire the control systems (electrical/electronic), and write the firmware that dictates how these components interact with one another to produce high-quality goods efficiently. This integration is critical because modern problems are rarely single-discipline challenges; they require solutions that are robust, efficient, and intelligent.</w:t>
      </w:r>
    </w:p>
    <w:bookmarkEnd w:id="20"/>
    <w:bookmarkStart w:id="21" w:name="the-landscape-of-australia-sydney"/>
    <w:p>
      <w:pPr>
        <w:pStyle w:val="Heading2"/>
      </w:pPr>
      <w:r>
        <w:t xml:space="preserve">The Landscape of Australia Sydney</w:t>
      </w:r>
    </w:p>
    <w:p>
      <w:pPr>
        <w:pStyle w:val="FirstParagraph"/>
      </w:pPr>
      <w:r>
        <w:rPr>
          <w:bCs/>
          <w:b/>
        </w:rPr>
        <w:t xml:space="preserve">Australia Sydney</w:t>
      </w:r>
      <w:r>
        <w:t xml:space="preserve"> </w:t>
      </w:r>
      <w:r>
        <w:t xml:space="preserve">stands as the economic engine of the continent. With a booming tech sector, a strong focus on healthcare innovation, and significant investments in mining and logistics technology the city offers fertile ground for mechatronics applications. The urban environment of</w:t>
      </w:r>
    </w:p>
    <w:p>
      <w:pPr>
        <w:pStyle w:val="BodyText"/>
      </w:pPr>
      <w:r>
        <w:t xml:space="preserve">Australia Sydney is becoming increasingly "smart," with initiatives ranging from intelligent traffic management systems to automated public transport solutions. These projects require the expertise of a skilled</w:t>
      </w:r>
      <w:r>
        <w:t xml:space="preserve"> </w:t>
      </w:r>
      <w:r>
        <w:rPr>
          <w:bCs/>
          <w:b/>
        </w:rPr>
        <w:t xml:space="preserve">Mechatronics Engineer</w:t>
      </w:r>
      <w:r>
        <w:t xml:space="preserve"> </w:t>
      </w:r>
      <w:r>
        <w:t xml:space="preserve">to ensure that physical infrastructure communicates effectively with digital networks.</w:t>
      </w:r>
    </w:p>
    <w:p>
      <w:pPr>
        <w:pStyle w:val="BodyText"/>
      </w:pPr>
      <w:r>
        <w:t xml:space="preserve">Furthermore, the mining industry in Western Australia and Queensland often relies on remote-controlled and autonomous machinery. While these operations are not in Sydney, many of the engineering firms headquartered in</w:t>
      </w:r>
    </w:p>
    <w:p>
      <w:pPr>
        <w:pStyle w:val="BodyText"/>
      </w:pPr>
      <w:r>
        <w:t xml:space="preserve">Australia Sydney provide the design, simulation, and support services for these critical technologies. Therefore a</w:t>
      </w:r>
      <w:r>
        <w:t xml:space="preserve"> </w:t>
      </w:r>
      <w:r>
        <w:rPr>
          <w:bCs/>
          <w:b/>
        </w:rPr>
        <w:t xml:space="preserve">Mechatronics Engineer</w:t>
      </w:r>
      <w:r>
        <w:t xml:space="preserve"> </w:t>
      </w:r>
      <w:r>
        <w:t xml:space="preserve">based in the city plays a direct role in enhancing safety and efficiency across entire resource sectors. The synergy between high-level corporate strategy located in Sydney’s CBD and on-the-ground industrial application makes this city a hub for mechatronics innovation.</w:t>
      </w:r>
    </w:p>
    <w:bookmarkEnd w:id="21"/>
    <w:bookmarkStart w:id="22" w:name="key-industries-driving-demand"/>
    <w:p>
      <w:pPr>
        <w:pStyle w:val="Heading2"/>
      </w:pPr>
      <w:r>
        <w:t xml:space="preserve">Key Industries Driving Demand</w:t>
      </w:r>
    </w:p>
    <w:p>
      <w:pPr>
        <w:pStyle w:val="FirstParagraph"/>
      </w:pPr>
      <w:r>
        <w:t xml:space="preserve">The demand for</w:t>
      </w:r>
      <w:r>
        <w:t xml:space="preserve"> </w:t>
      </w:r>
      <w:r>
        <w:rPr>
          <w:bCs/>
          <w:b/>
        </w:rPr>
        <w:t xml:space="preserve">Mechatronics Engineer</w:t>
      </w:r>
      <w:r>
        <w:t xml:space="preserve"> </w:t>
      </w:r>
      <w:r>
        <w:t xml:space="preserve">professionals in</w:t>
      </w:r>
      <w:r>
        <w:t xml:space="preserve"> </w:t>
      </w:r>
      <w:r>
        <w:rPr>
          <w:bCs/>
          <w:b/>
        </w:rPr>
        <w:t xml:space="preserve">Australia Sydney</w:t>
      </w:r>
      <w:r>
        <w:t xml:space="preserve">&lt; strong&gt; is driven by several key industries. Firstly, the healthcare sector is witnessing a revolution through medical robotics. From surgical assistants to rehabilitation devices, these complex machines require engineers who understand both biology and mechanics. A</w:t>
      </w:r>
      <w:r>
        <w:t xml:space="preserve"> </w:t>
      </w:r>
      <w:r>
        <w:rPr>
          <w:bCs/>
          <w:b/>
        </w:rPr>
        <w:t xml:space="preserve">Mechatronics Engineer</w:t>
      </w:r>
      <w:r>
        <w:t xml:space="preserve"> </w:t>
      </w:r>
      <w:r>
        <w:t xml:space="preserve">working in this field ensures that devices are not only technically sound but also safe and ergonomic for patients.</w:t>
      </w:r>
    </w:p>
    <w:p>
      <w:pPr>
        <w:pStyle w:val="BodyText"/>
      </w:pPr>
      <w:r>
        <w:t xml:space="preserve">Secondly, the renewable energy sector is expanding rapidly in New South Wales. Wind turbines and solar tracking systems are essentially mechatronic devices. They must adapt to changing weather conditions automatically, optimizing energy capture without human intervention. A</w:t>
      </w:r>
      <w:r>
        <w:t xml:space="preserve"> </w:t>
      </w:r>
      <w:r>
        <w:rPr>
          <w:bCs/>
          <w:b/>
        </w:rPr>
        <w:t xml:space="preserve">Mechatronics Engineer</w:t>
      </w:r>
      <w:r>
        <w:t xml:space="preserve"> </w:t>
      </w:r>
      <w:r>
        <w:t xml:space="preserve">designs the control algorithms that allow these systems to self-regulate, thereby maximizing output and reducing maintenance costs.</w:t>
      </w:r>
    </w:p>
    <w:p>
      <w:pPr>
        <w:pStyle w:val="BodyText"/>
      </w:pPr>
      <w:r>
        <w:t xml:space="preserve">Thirdly, the logistics and supply chain industry in</w:t>
      </w:r>
    </w:p>
    <w:p>
      <w:pPr>
        <w:pStyle w:val="BodyText"/>
      </w:pPr>
      <w:r>
        <w:t xml:space="preserve">Australia Sydney, particularly given its status as a major port city, is heavily investing in automation. Automated guided vehicles (AGVs) and warehouse robotics are becoming standard. These systems rely on complex sensor fusion and path-planning algorithms, tasks squarely within the domain of a</w:t>
      </w:r>
      <w:r>
        <w:t xml:space="preserve"> </w:t>
      </w:r>
      <w:r>
        <w:rPr>
          <w:bCs/>
          <w:b/>
        </w:rPr>
        <w:t xml:space="preserve">Mechatronics Engineer</w:t>
      </w:r>
      <w:r>
        <w:t xml:space="preserve">. As e-commerce continues to grow the need for efficient, automated distribution centers ensures that job prospects for these specialists remain robust.</w:t>
      </w:r>
    </w:p>
    <w:bookmarkEnd w:id="22"/>
    <w:bookmarkStart w:id="23" w:name="Xf0075db46e4eda50413444b1f0bb4f946847bd7"/>
    <w:p>
      <w:pPr>
        <w:pStyle w:val="Heading2"/>
      </w:pPr>
      <w:r>
        <w:t xml:space="preserve">Skills and Education in the Australian Context</w:t>
      </w:r>
    </w:p>
    <w:p>
      <w:pPr>
        <w:pStyle w:val="FirstParagraph"/>
      </w:pPr>
      <w:r>
        <w:t xml:space="preserve">Becoming a</w:t>
      </w:r>
    </w:p>
    <w:p>
      <w:pPr>
        <w:pStyle w:val="BodyText"/>
      </w:pPr>
      <w:r>
        <w:t xml:space="preserve">Mechatronics Engineer in</w:t>
      </w:r>
      <w:r>
        <w:t xml:space="preserve"> </w:t>
      </w:r>
      <w:r>
        <w:rPr>
          <w:bCs/>
          <w:b/>
        </w:rPr>
        <w:t xml:space="preserve">Australia Sydney</w:t>
      </w:r>
      <w:r>
        <w:t xml:space="preserve">&lt; strong&gt; typically requires a rigorous educational background. Most professionals hold degrees accredited by Engineers Australia, which emphasizes competency standards and ethical practice. The curriculum usually covers control systems, microcontrollers, CAD design, programming languages like Python and C++, and material science.</w:t>
      </w:r>
    </w:p>
    <w:p>
      <w:pPr>
        <w:pStyle w:val="BodyText"/>
      </w:pPr>
      <w:r>
        <w:t xml:space="preserve">Beyond technical skills soft skills are equally important in</w:t>
      </w:r>
    </w:p>
    <w:p>
      <w:pPr>
        <w:pStyle w:val="BodyText"/>
      </w:pPr>
      <w:r>
        <w:t xml:space="preserve">Australia Sydney. Because mechatronics projects often involve multidisciplinary teams, a</w:t>
      </w:r>
      <w:r>
        <w:t xml:space="preserve"> </w:t>
      </w:r>
      <w:r>
        <w:rPr>
          <w:bCs/>
          <w:b/>
        </w:rPr>
        <w:t xml:space="preserve">Mechatronics Engineer</w:t>
      </w:r>
      <w:r>
        <w:t xml:space="preserve"> </w:t>
      </w:r>
      <w:r>
        <w:t xml:space="preserve">must be an effective communicator. They need to explain technical constraints to mechanical engineers, software limitations to electrical engineers, and business implications to project managers. Adaptability is another key trait; technology evolves quickly and a successful professional in</w:t>
      </w:r>
    </w:p>
    <w:p>
      <w:pPr>
        <w:pStyle w:val="BodyText"/>
      </w:pPr>
      <w:r>
        <w:t xml:space="preserve">Australia Sydney must be committed to lifelong learning.</w:t>
      </w:r>
    </w:p>
    <w:bookmarkEnd w:id="23"/>
    <w:bookmarkStart w:id="24" w:name="Xf62189b4f8c030c4dc98411289aee8e0873a241"/>
    <w:p>
      <w:pPr>
        <w:pStyle w:val="Heading2"/>
      </w:pPr>
      <w:r>
        <w:t xml:space="preserve">Conclusion: The Future of Engineering in Australia Sydney</w:t>
      </w:r>
    </w:p>
    <w:p>
      <w:pPr>
        <w:pStyle w:val="FirstParagraph"/>
      </w:pPr>
      <w:r>
        <w:t xml:space="preserve">In conclusion, the role of the</w:t>
      </w:r>
      <w:r>
        <w:t xml:space="preserve"> </w:t>
      </w:r>
      <w:r>
        <w:rPr>
          <w:bCs/>
          <w:b/>
        </w:rPr>
        <w:t xml:space="preserve">Mechatronics Engineer</w:t>
      </w:r>
      <w:r>
        <w:t xml:space="preserve">&lt; strong&gt; is fundamental to the technological advancement of</w:t>
      </w:r>
      <w:r>
        <w:t xml:space="preserve"> </w:t>
      </w:r>
      <w:r>
        <w:rPr>
          <w:bCs/>
          <w:b/>
        </w:rPr>
        <w:t xml:space="preserve">Australia Sydney</w:t>
      </w:r>
      <w:r>
        <w:t xml:space="preserve">. As this city continues to grow and modernize, it relies on intelligent systems that are seamlessly integrated across various sectors. From healthcare and renewable energy to logistics and automation, the contributions of these engineers shape the efficiency, safety, and sustainability of urban life in</w:t>
      </w:r>
    </w:p>
    <w:p>
      <w:pPr>
        <w:pStyle w:val="BodyText"/>
      </w:pPr>
      <w:r>
        <w:t xml:space="preserve">Australia Sydney.</w:t>
      </w:r>
    </w:p>
    <w:p>
      <w:pPr>
        <w:pStyle w:val="BodyText"/>
      </w:pPr>
      <w:r>
        <w:t xml:space="preserve">The future holds even more promise. With emerging technologies like artificial intelligence and the Internet of Things (IoT) becoming more prevalent, the scope for mechatronics will only expand. A</w:t>
      </w:r>
      <w:r>
        <w:t xml:space="preserve"> </w:t>
      </w:r>
      <w:r>
        <w:rPr>
          <w:bCs/>
          <w:b/>
        </w:rPr>
        <w:t xml:space="preserve">Mechatronics Engineer</w:t>
      </w:r>
      <w:r>
        <w:t xml:space="preserve"> </w:t>
      </w:r>
      <w:r>
        <w:t xml:space="preserve">is no longer just an engineer; they are a futurist, designing the tools that will define how we live and work in</w:t>
      </w:r>
    </w:p>
    <w:p>
      <w:pPr>
        <w:pStyle w:val="BodyText"/>
      </w:pPr>
      <w:r>
        <w:t xml:space="preserve">Australia Sydney and beyond. For those aspiring to enter this field, the opportunities in</w:t>
      </w:r>
    </w:p>
    <w:p>
      <w:pPr>
        <w:pStyle w:val="BodyText"/>
      </w:pPr>
      <w:r>
        <w:t xml:space="preserve">Australia Sydney&lt; strong&gt; are plentiful, rewarding, and critically important for the nation’s technological sovereignty.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Mechatronics Engineer in Australia, Sydney</dc:title>
  <dc:creator/>
  <dc:language>en</dc:language>
  <cp:keywords/>
  <dcterms:created xsi:type="dcterms:W3CDTF">2026-07-29T11:55:53Z</dcterms:created>
  <dcterms:modified xsi:type="dcterms:W3CDTF">2026-07-29T11:55:53Z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