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4e2fbff547ef07a87e49307b5f1d867951b935e"/>
    <w:p>
      <w:pPr>
        <w:pStyle w:val="Heading1"/>
      </w:pPr>
      <w:r>
        <w:t xml:space="preserve">Bridging Hardware and Intelligence: The Vital Role of the Mechatronics Engineer in China Guangzhou</w:t>
      </w:r>
    </w:p>
    <w:p>
      <w:pPr>
        <w:pStyle w:val="FirstParagraph"/>
      </w:pPr>
      <w:r>
        <w:t xml:space="preserve">In the rapidly evolving landscape of global manufacturing and technological innovation, few professions have become as critical as that of the</w:t>
      </w:r>
      <w:r>
        <w:t xml:space="preserve"> </w:t>
      </w:r>
      <w:r>
        <w:t xml:space="preserve">Mechatronics Engineer</w:t>
      </w:r>
      <w:r>
        <w:t xml:space="preserve">. This discipline, which synergistically integrates mechanical engineering, electronics, computer science, and control theory to create intelligent systems, has moved from being a niche specialty to a central pillar of modern industry. Nowhere is this integration more vital than in</w:t>
      </w:r>
      <w:r>
        <w:t xml:space="preserve"> </w:t>
      </w:r>
      <w:r>
        <w:rPr>
          <w:bCs/>
          <w:b/>
        </w:rPr>
        <w:t xml:space="preserve">China Guangzhou</w:t>
      </w:r>
      <w:r>
        <w:t xml:space="preserve">, the historical and contemporary heart of China’s manufacturing prowess. As the city transitions from low-cost production hubs to centers of high-tech innovation, the demand for skilled mechatronics professionals has reached an unprecedented peak, driving both economic growth and technological advancement.</w:t>
      </w:r>
    </w:p>
    <w:bookmarkStart w:id="20" w:name="X3ff17e81bc92d8181703a02caacd69b3583a5f6"/>
    <w:p>
      <w:pPr>
        <w:pStyle w:val="Heading2"/>
      </w:pPr>
      <w:r>
        <w:t xml:space="preserve">The Intersection of Traditions and Technology</w:t>
      </w:r>
    </w:p>
    <w:p>
      <w:pPr>
        <w:pStyle w:val="FirstParagraph"/>
      </w:pPr>
      <w:r>
        <w:t xml:space="preserve">To understand the significance of a</w:t>
      </w:r>
      <w:r>
        <w:t xml:space="preserve"> </w:t>
      </w:r>
      <w:r>
        <w:t xml:space="preserve">Mechatronics Engineer</w:t>
      </w:r>
      <w:r>
        <w:t xml:space="preserve">, one must first appreciate the complexity of modern systems. Unlike traditional engineers who may specialize solely in mechanics or electronics, mechatronics engineers design hybrid systems that are smarter, more efficient, and more adaptable. They possess the unique ability to speak the "languages" of multiple engineering disciplines simultaneously. In</w:t>
      </w:r>
      <w:r>
        <w:t xml:space="preserve"> </w:t>
      </w:r>
      <w:r>
        <w:rPr>
          <w:bCs/>
          <w:b/>
        </w:rPr>
        <w:t xml:space="preserve">China Guangzhou</w:t>
      </w:r>
      <w:r>
        <w:t xml:space="preserve">, a city famous for its vast Canton Fair and diverse manufacturing sectors ranging from robotics to consumer electronics, this interdisciplinary expertise is not merely advantageous; it is essential.</w:t>
      </w:r>
    </w:p>
    <w:p>
      <w:pPr>
        <w:pStyle w:val="BodyText"/>
      </w:pPr>
      <w:r>
        <w:t xml:space="preserve">The city’s industrial ecosystem relies heavily on automation. Factories that once depended on manual labor are now increasingly adopting automated assembly lines powered by programmable logic controllers (PLCs), robotic arms, and sensor networks. It is the</w:t>
      </w:r>
      <w:r>
        <w:t xml:space="preserve"> </w:t>
      </w:r>
      <w:r>
        <w:t xml:space="preserve">Mechatronics Engineer</w:t>
      </w:r>
      <w:r>
        <w:t xml:space="preserve"> </w:t>
      </w:r>
      <w:r>
        <w:t xml:space="preserve">who designs, implements, and maintains these complex infrastructures. They ensure that the mechanical components move with precision while the electronic sensors provide real-time data to software algorithms that make split-second decisions. This seamless integration is what allows industries in</w:t>
      </w:r>
      <w:r>
        <w:t xml:space="preserve"> </w:t>
      </w:r>
      <w:r>
        <w:rPr>
          <w:bCs/>
          <w:b/>
        </w:rPr>
        <w:t xml:space="preserve">China Guangzhou</w:t>
      </w:r>
      <w:r>
        <w:t xml:space="preserve"> </w:t>
      </w:r>
      <w:r>
        <w:t xml:space="preserve">to maintain their competitive edge in global supply chains.</w:t>
      </w:r>
    </w:p>
    <w:bookmarkEnd w:id="20"/>
    <w:bookmarkStart w:id="21" w:name="Xeb56225f797b6574c1feb5d7c607b53c98372a2"/>
    <w:p>
      <w:pPr>
        <w:pStyle w:val="Heading2"/>
      </w:pPr>
      <w:r>
        <w:t xml:space="preserve">Guangzhou as a Hub for Automation and Robotics</w:t>
      </w:r>
    </w:p>
    <w:p>
      <w:pPr>
        <w:pStyle w:val="FirstParagraph"/>
      </w:pPr>
      <w:r>
        <w:rPr>
          <w:bCs/>
          <w:b/>
        </w:rPr>
        <w:t xml:space="preserve">China Guangzhou</w:t>
      </w:r>
      <w:r>
        <w:t xml:space="preserve">, the capital of Guangdong Province, serves as a gateway between China and the world. With its strategic location near Shenzhen—a global electronics hub—and its extensive port facilities, it has long been a manufacturing powerhouse. However, the narrative is shifting. The focus is moving from quantity to quality, from simple assembly to sophisticated engineering. This shift presents a fertile ground for mechatronics innovation.</w:t>
      </w:r>
    </w:p>
    <w:p>
      <w:pPr>
        <w:pStyle w:val="BodyText"/>
      </w:pPr>
      <w:r>
        <w:t xml:space="preserve">In recent years, Guangzhou has seen a surge in investments in smart manufacturing and industrial internet technologies (IIoT). Local enterprises are upgrading their facilities with Industry 4.0 standards. Here, the</w:t>
      </w:r>
      <w:r>
        <w:t xml:space="preserve"> </w:t>
      </w:r>
      <w:r>
        <w:t xml:space="preserve">Mechatronics Engineer</w:t>
      </w:r>
      <w:r>
        <w:t xml:space="preserve"> </w:t>
      </w:r>
      <w:r>
        <w:t xml:space="preserve">plays a pivotal role as the architect of these smart factories. They design systems that not only automate physical tasks but also communicate with each other, creating a cohesive digital-physical environment known as cyberspace-physical systems (CPS). For instance, in the automotive sector, which is significant in Guangzhou, mechatronics engineers work on advanced driver-assistance systems (ADAS) and electric vehicle powertrains. These professionals ensure that the hardware meets strict safety standards while the software optimizes performance and efficiency.</w:t>
      </w:r>
    </w:p>
    <w:bookmarkEnd w:id="21"/>
    <w:bookmarkStart w:id="22" w:name="X7c20856a3590c35b2dcf3f3fc12bf5403f3a379"/>
    <w:p>
      <w:pPr>
        <w:pStyle w:val="Heading2"/>
      </w:pPr>
      <w:r>
        <w:t xml:space="preserve">The Challenge of Integration and Adaptability</w:t>
      </w:r>
    </w:p>
    <w:p>
      <w:pPr>
        <w:pStyle w:val="FirstParagraph"/>
      </w:pPr>
      <w:r>
        <w:t xml:space="preserve">The core challenge faced by a</w:t>
      </w:r>
      <w:r>
        <w:t xml:space="preserve"> </w:t>
      </w:r>
      <w:r>
        <w:t xml:space="preserve">Mechatronics Engineer</w:t>
      </w:r>
      <w:r>
        <w:t xml:space="preserve"> </w:t>
      </w:r>
      <w:r>
        <w:t xml:space="preserve">is integration. Mechanical parts degrade, electronic components fail, and software bugs emerge. The engineer must anticipate these issues and design systems that are robust, maintainable, and adaptable. In the dynamic business environment of</w:t>
      </w:r>
      <w:r>
        <w:t xml:space="preserve"> </w:t>
      </w:r>
      <w:r>
        <w:rPr>
          <w:bCs/>
          <w:b/>
        </w:rPr>
        <w:t xml:space="preserve">China Guangzhou</w:t>
      </w:r>
      <w:r>
        <w:t xml:space="preserve">, where product lifecycles are shortening rapidly, this adaptability is crucial.</w:t>
      </w:r>
    </w:p>
    <w:p>
      <w:pPr>
        <w:pStyle w:val="BodyText"/>
      </w:pPr>
      <w:r>
        <w:t xml:space="preserve">Furthermore, the role extends beyond mere technical competence. It requires a deep understanding of project management and cross-functional collaboration. A mechatronics engineer must work alongside industrial designers to ensure aesthetics do not compromise functionality, with software developers to ensure code efficiency matches hardware capabilities, and with quality assurance teams to maintain high standards. In</w:t>
      </w:r>
      <w:r>
        <w:t xml:space="preserve"> </w:t>
      </w:r>
      <w:r>
        <w:rPr>
          <w:bCs/>
          <w:b/>
        </w:rPr>
        <w:t xml:space="preserve">China Guangzhou</w:t>
      </w:r>
      <w:r>
        <w:t xml:space="preserve">, this collaborative spirit is amplified by the dense clustering of tech companies, research institutes, and manufacturing plants. The proximity allows for rapid prototyping and feedback loops that accelerate innovation.</w:t>
      </w:r>
    </w:p>
    <w:bookmarkEnd w:id="22"/>
    <w:bookmarkStart w:id="23" w:name="economic-impact-and-future-outlook"/>
    <w:p>
      <w:pPr>
        <w:pStyle w:val="Heading2"/>
      </w:pPr>
      <w:r>
        <w:t xml:space="preserve">Economic Impact and Future Outlook</w:t>
      </w:r>
    </w:p>
    <w:p>
      <w:pPr>
        <w:pStyle w:val="FirstParagraph"/>
      </w:pPr>
      <w:r>
        <w:t xml:space="preserve">The contribution of mechatronics engineering to the economy of</w:t>
      </w:r>
      <w:r>
        <w:t xml:space="preserve"> </w:t>
      </w:r>
      <w:r>
        <w:rPr>
          <w:bCs/>
          <w:b/>
        </w:rPr>
        <w:t xml:space="preserve">China Guangzhou</w:t>
      </w:r>
      <w:r>
        <w:t xml:space="preserve"> </w:t>
      </w:r>
      <w:r>
        <w:t xml:space="preserve">cannot be overstated. By enabling higher levels of automation, these engineers help reduce labor costs while improving precision and safety. This leads to increased productivity, which attracts foreign investment and boosts local exports. Moreover, as China moves up the value chain, there is a growing emphasis on intellectual property and proprietary technology.</w:t>
      </w:r>
      <w:r>
        <w:t xml:space="preserve"> </w:t>
      </w:r>
      <w:r>
        <w:t xml:space="preserve">Mechatronics Engineers</w:t>
      </w:r>
      <w:r>
        <w:t xml:space="preserve"> </w:t>
      </w:r>
      <w:r>
        <w:t xml:space="preserve">are at the forefront of this transition, developing patents in areas such as AI-integrated robotics, autonomous logistics systems, and smart home appliances.</w:t>
      </w:r>
    </w:p>
    <w:p>
      <w:pPr>
        <w:pStyle w:val="BodyText"/>
      </w:pPr>
      <w:r>
        <w:t xml:space="preserve">Looking ahead, the future appears even brighter for mechatronics professionals in Guangzhou. The city is actively promoting green technologies and sustainable manufacturing practices. Mechatronics engineers are tasked with designing energy-efficient machines and renewable energy systems that align with China’s carbon neutrality goals. Additionally, the rise of artificial intelligence promises to further blur the lines between hardware and software, creating even more opportunities for interdisciplinary experts who can navigate this convergence.</w:t>
      </w:r>
    </w:p>
    <w:bookmarkEnd w:id="23"/>
    <w:bookmarkStart w:id="24" w:name="conclusion"/>
    <w:p>
      <w:pPr>
        <w:pStyle w:val="Heading2"/>
      </w:pPr>
      <w:r>
        <w:t xml:space="preserve">Conclusion</w:t>
      </w:r>
    </w:p>
    <w:p>
      <w:pPr>
        <w:pStyle w:val="FirstParagraph"/>
      </w:pPr>
      <w:r>
        <w:t xml:space="preserve">In summary, the</w:t>
      </w:r>
      <w:r>
        <w:t xml:space="preserve"> </w:t>
      </w:r>
      <w:r>
        <w:t xml:space="preserve">Mechatronics Engineer</w:t>
      </w:r>
      <w:r>
        <w:t xml:space="preserve"> </w:t>
      </w:r>
      <w:r>
        <w:t xml:space="preserve">stands as a critical figure in the industrial ecosystem of</w:t>
      </w:r>
      <w:r>
        <w:t xml:space="preserve"> </w:t>
      </w:r>
      <w:r>
        <w:rPr>
          <w:bCs/>
          <w:b/>
        </w:rPr>
        <w:t xml:space="preserve">China Guangzhou</w:t>
      </w:r>
      <w:r>
        <w:t xml:space="preserve">. They are the bridge between physical machinery and digital intelligence, enabling factories to become smarter and more efficient. As Guangzhou continues to evolve into a global leader in advanced manufacturing, the demand for these versatile professionals will only grow. Their work not only drives economic prosperity but also paves the way for technological breakthroughs that will define the next era of industrialization. For students and professionals alike, pursuing a career in mechatronics within this vibrant city offers an exciting opportunity to contribute to shaping the future of industry.</w:t>
      </w:r>
    </w:p>
    <w:p>
      <w:pPr>
        <w:pStyle w:val="BodyText"/>
      </w:pPr>
      <w:r>
        <w:t xml:space="preserve">Document prepared for academic and professional reference regarding Mechatronics Engineering opportunities in 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Mechatronics Engineer in China Guangzhou</dc:title>
  <dc:creator/>
  <dc:language>en</dc:language>
  <cp:keywords/>
  <dcterms:created xsi:type="dcterms:W3CDTF">2026-07-29T03:46:52Z</dcterms:created>
  <dcterms:modified xsi:type="dcterms:W3CDTF">2026-07-29T03:46:52Z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