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7" w:name="X6c27317845e02dfedd68e653d13de80d70a1141"/>
    <w:p>
      <w:pPr>
        <w:pStyle w:val="Heading1"/>
      </w:pPr>
      <w:r>
        <w:t xml:space="preserve">The Mechatronics Engineer in France Marseille</w:t>
      </w:r>
    </w:p>
    <w:p>
      <w:pPr>
        <w:pStyle w:val="FirstParagraph"/>
      </w:pPr>
      <w:r>
        <w:t xml:space="preserve">Marseille, a historic and vibrant port city on the Mediterranean coast of France, stands as a critical nexus for international trade, industrial innovation, and technological advancement. Within this dynamic landscape, the role of the Mechatronics Engineer is not merely technical but profoundly strategic. This essay explores how Mechatronics Engineers are essential to Marseille’s future development within France.</w:t>
      </w:r>
    </w:p>
    <w:bookmarkStart w:id="20" w:name="the-nature-of-the-profession"/>
    <w:p>
      <w:pPr>
        <w:pStyle w:val="Heading2"/>
      </w:pPr>
      <w:r>
        <w:t xml:space="preserve">The Nature of the Profession</w:t>
      </w:r>
    </w:p>
    <w:p>
      <w:pPr>
        <w:pStyle w:val="FirstParagraph"/>
      </w:pPr>
      <w:r>
        <w:t xml:space="preserve">Mechatronics represents a multidisciplinary engineering field that integrates mechanical engineering, electronic engineering, telecommunications software and computer science into one cohesive domain. The modern Mechatronics Engineer is a generalist equipped with specialized skills. They design intelligent systems that include robotics automated production lines smart vehicles or sophisticated medical devices.</w:t>
      </w:r>
    </w:p>
    <w:bookmarkEnd w:id="20"/>
    <w:bookmarkStart w:id="21" w:name="X0a63893cb21423db2d2336ee695d3365418f5dd"/>
    <w:p>
      <w:pPr>
        <w:pStyle w:val="Heading2"/>
      </w:pPr>
      <w:r>
        <w:t xml:space="preserve">The Industrial Landscape of France Marseille</w:t>
      </w:r>
    </w:p>
    <w:p>
      <w:pPr>
        <w:pStyle w:val="FirstParagraph"/>
      </w:pPr>
      <w:r>
        <w:t xml:space="preserve">Marseille has traditionally been known as the main commercial port of France. Its strategic location provides direct access to North Africa and the Middle East making it an indispensable hub for import-export activities. Over recent decades, there has been a significant shift from purely traditional shipping toward high-value added industries such as logistics automation green energy maritime technology and aerospace components manufacturing.</w:t>
      </w:r>
    </w:p>
    <w:bookmarkEnd w:id="21"/>
    <w:bookmarkStart w:id="22" w:name="applications-in-marseilles-key-sectors"/>
    <w:p>
      <w:pPr>
        <w:pStyle w:val="Heading2"/>
      </w:pPr>
      <w:r>
        <w:t xml:space="preserve">Applications in Marseille’s Key Sectors</w:t>
      </w:r>
    </w:p>
    <w:p>
      <w:pPr>
        <w:pStyle w:val="FirstParagraph"/>
      </w:pPr>
      <w:r>
        <w:t xml:space="preserve">In the automotive sector particularly around the broader Provence-Alpes-Côte d’Azur region, Mechatronics Engineers develop hybrid electric vehicle systems optimize autonomous driving features and enhance battery efficiency. In aviation which benefits greatly from proximity to facilities like Airbus nearby Toulouse or even local R&amp;D centers in Marseille proper these engineers contribute to flight control systems avionics and next generation drone technologies.</w:t>
      </w:r>
    </w:p>
    <w:bookmarkEnd w:id="22"/>
    <w:bookmarkStart w:id="23" w:name="sustainability-and-smart-cities"/>
    <w:p>
      <w:pPr>
        <w:pStyle w:val="Heading2"/>
      </w:pPr>
      <w:r>
        <w:t xml:space="preserve">Sustainability and Smart Cities</w:t>
      </w:r>
    </w:p>
    <w:p>
      <w:pPr>
        <w:pStyle w:val="FirstParagraph"/>
      </w:pPr>
      <w:r>
        <w:t xml:space="preserve">France is committed heavily towards sustainability goals under its national climate plans. As part of this commitment Marseille itself has launched numerous initiatives aimed at reducing carbon footprints improving public transport networks optimizing energy consumption in buildings etc., all requiring sophisticated sensor networks embedded into infrastructure these are areas where Mechatronics Engineers excel.</w:t>
      </w:r>
    </w:p>
    <w:bookmarkEnd w:id="23"/>
    <w:bookmarkStart w:id="24" w:name="Xa929a2d0c2468262412b2b96ea8cb479b355ba7"/>
    <w:p>
      <w:pPr>
        <w:pStyle w:val="Heading2"/>
      </w:pPr>
      <w:r>
        <w:t xml:space="preserve">Educational Pathways and Talent Development</w:t>
      </w:r>
    </w:p>
    <w:p>
      <w:pPr>
        <w:pStyle w:val="FirstParagraph"/>
      </w:pPr>
      <w:r>
        <w:t xml:space="preserve">Several prestigious institutions offer programs related directly or indirectly to mechatronics across France including near Marseille itself via universities such as Aix-Marseille University which collaborates closely with industry partners providing students practical experience through internships co-ops etc., thereby ensuring graduates are job-ready upon completion of their studies.</w:t>
      </w:r>
    </w:p>
    <w:bookmarkEnd w:id="24"/>
    <w:bookmarkStart w:id="25" w:name="the-human-element"/>
    <w:p>
      <w:pPr>
        <w:pStyle w:val="Heading2"/>
      </w:pPr>
      <w:r>
        <w:t xml:space="preserve">The Human Element</w:t>
      </w:r>
    </w:p>
    <w:p>
      <w:pPr>
        <w:pStyle w:val="FirstParagraph"/>
      </w:pPr>
      <w:r>
        <w:t xml:space="preserve">While technology evolves rapidly human ingenuity remains paramount. A Mechatronics Engineer combines analytical thinking creativity problem-solving abilities communication skills empathy among others needed effectively manage projects collaborate cross-functionally innovate continuously adapt to changing requirements staying ahead competitors.</w:t>
      </w:r>
    </w:p>
    <w:bookmarkEnd w:id="25"/>
    <w:bookmarkStart w:id="26" w:name="Xfdac76a2b1c840e50f7ac0cc4958c304b102775"/>
    <w:p>
      <w:pPr>
        <w:pStyle w:val="Heading2"/>
      </w:pPr>
      <w:r>
        <w:t xml:space="preserve">Conclusion: The Future of Work in Marseille</w:t>
      </w:r>
    </w:p>
    <w:p>
      <w:pPr>
        <w:pStyle w:val="FirstParagraph"/>
      </w:pPr>
      <w:r>
        <w:t xml:space="preserve">In conclusion, the profession of Mechatronics Engineering plays a pivotal role in shaping not just individual careers but also broader economic trends within regions like France’s southern gateway city - Marseille. By leveraging cutting-edge technologies combined with traditional craftsmanship values inherent in Mediterranean cultures those working towards creating smarter more sustainable communities will undoubtedly shape tomorrow's world today.</w:t>
      </w:r>
    </w:p>
    <w:p>
      <w:pPr>
        <w:pStyle w:val="BodyText"/>
      </w:pPr>
      <w:r>
        <w:br/>
      </w:r>
      <w:r>
        <w:br/>
      </w:r>
      <w:r>
        <w:rPr>
          <w:iCs/>
          <w:i/>
        </w:rPr>
        <w:t xml:space="preserve">[Your Name]</w:t>
      </w:r>
      <w:r>
        <w:br/>
      </w:r>
      <w:r>
        <w:rPr>
          <w:iCs/>
          <w:i/>
        </w:rPr>
        <w:t xml:space="preserve">Professional Title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in France Marseille</dc:title>
  <dc:creator/>
  <dc:language>en</dc:language>
  <cp:keywords/>
  <dcterms:created xsi:type="dcterms:W3CDTF">2026-07-29T01:54:14Z</dcterms:created>
  <dcterms:modified xsi:type="dcterms:W3CDTF">2026-07-29T01:54:14Z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