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957a2e4c1c6ceb860f276ee41270296ac98a5ea"/>
    <w:p>
      <w:pPr>
        <w:pStyle w:val="Heading1"/>
      </w:pPr>
      <w:r>
        <w:t xml:space="preserve">The Intersection of Precision and Innovation: The Mechatronics Engineer in Germany Frankfurt</w:t>
      </w:r>
    </w:p>
    <w:p>
      <w:pPr>
        <w:pStyle w:val="FirstParagraph"/>
      </w:pPr>
      <w:r>
        <w:t xml:space="preserve">In the rapidly evolving landscape of modern industrial engineering, few disciplines capture the essence of technical integration as profoundly as mechatronics. This field, which seamlessly blends mechanical engineering, electronics, computer science, and control theory into a unified discipline, has become a cornerstone of technological advancement globally. Nowhere is this convergence more critical or visually evident than in</w:t>
      </w:r>
      <w:r>
        <w:t xml:space="preserve"> </w:t>
      </w:r>
      <w:r>
        <w:rPr>
          <w:bCs/>
          <w:b/>
        </w:rPr>
        <w:t xml:space="preserve">Germany Frankfurt</w:t>
      </w:r>
      <w:r>
        <w:t xml:space="preserve">, a city that serves not only as the economic heartbeat of Europe but also as a bustling hub for logistics, finance, and high-tech manufacturing. Within this dynamic environment, the</w:t>
      </w:r>
      <w:r>
        <w:t xml:space="preserve"> </w:t>
      </w:r>
      <w:r>
        <w:rPr>
          <w:bCs/>
          <w:b/>
        </w:rPr>
        <w:t xml:space="preserve">Mechatronics Engineer</w:t>
      </w:r>
      <w:r>
        <w:t xml:space="preserve"> </w:t>
      </w:r>
      <w:r>
        <w:t xml:space="preserve">emerges as a pivotal figure, tasked with designing and maintaining the complex systems that drive both traditional industry and future-ready technologies.</w:t>
      </w:r>
    </w:p>
    <w:bookmarkStart w:id="20" w:name="Xad7e4b36c9aa009e2fe3ddfd5905599280288bc"/>
    <w:p>
      <w:pPr>
        <w:pStyle w:val="Heading2"/>
      </w:pPr>
      <w:r>
        <w:t xml:space="preserve">The Unique Industrial Ecosystem of Germany Frankfurt</w:t>
      </w:r>
    </w:p>
    <w:p>
      <w:pPr>
        <w:pStyle w:val="FirstParagraph"/>
      </w:pPr>
      <w:r>
        <w:t xml:space="preserve">To understand the significance of the role, one must first appreciate the context in which it operates.</w:t>
      </w:r>
      <w:r>
        <w:t xml:space="preserve"> </w:t>
      </w:r>
      <w:r>
        <w:rPr>
          <w:bCs/>
          <w:b/>
        </w:rPr>
        <w:t xml:space="preserve">Germany Frankfurt</w:t>
      </w:r>
      <w:r>
        <w:t xml:space="preserve">, often referred to as "Mainhattan" due to its impressive skyline, is historically known as a financial capital. However, beneath its banking towers lies a robust infrastructure of logistics and engineering excellence. The city hosts one of Europe’s largest airports and serves as a central node in the European rail network. This logistical prominence demands highly automated warehouses, sophisticated sorting systems, and reliable transport mechanisms—all of which rely heavily on mechatronic solutions.</w:t>
      </w:r>
    </w:p>
    <w:p>
      <w:pPr>
        <w:pStyle w:val="BodyText"/>
      </w:pPr>
      <w:r>
        <w:t xml:space="preserve">Furthermore, Germany is renowned for its "Mittelstand"—a vast network of small to medium-sized enterprises that are global leaders in niche manufacturing sectors. These companies are increasingly located in the Rhine-Main region surrounding Frankfurt. They face immense pressure to innovate while maintaining the legendary German standard of quality and precision. It is here that the</w:t>
      </w:r>
      <w:r>
        <w:t xml:space="preserve"> </w:t>
      </w:r>
      <w:r>
        <w:rPr>
          <w:bCs/>
          <w:b/>
        </w:rPr>
        <w:t xml:space="preserve">Mechatronics Engineer</w:t>
      </w:r>
      <w:r>
        <w:t xml:space="preserve"> </w:t>
      </w:r>
      <w:r>
        <w:t xml:space="preserve">plays a crucial role, bridging the gap between theoretical automation concepts and practical, scalable industrial applications.</w:t>
      </w:r>
    </w:p>
    <w:bookmarkEnd w:id="20"/>
    <w:bookmarkStart w:id="21" w:name="Xe33887f375dca31bf0b0c84a1e0f4779041e4d9"/>
    <w:p>
      <w:pPr>
        <w:pStyle w:val="Heading2"/>
      </w:pPr>
      <w:r>
        <w:t xml:space="preserve">The Multidisciplinary Nature of Mechatronics Engineering</w:t>
      </w:r>
    </w:p>
    <w:p>
      <w:pPr>
        <w:pStyle w:val="FirstParagraph"/>
      </w:pPr>
      <w:r>
        <w:t xml:space="preserve">The title itself is a portmanteau that reflects its composite nature: Mechanical + Electronics + Informatics. A</w:t>
      </w:r>
      <w:r>
        <w:t xml:space="preserve"> </w:t>
      </w:r>
      <w:r>
        <w:rPr>
          <w:bCs/>
          <w:b/>
        </w:rPr>
        <w:t xml:space="preserve">Mechatronics Engineer</w:t>
      </w:r>
      <w:r>
        <w:t xml:space="preserve"> </w:t>
      </w:r>
      <w:r>
        <w:t xml:space="preserve">is not merely a specialist in one field but an integrator who understands how these domains interact. In the context of industrial projects in Frankfurt, this means designing systems where mechanical components (such as actuators and gears) are controlled by electronic circuits (sensors and microcontrollers) using software algorithms.</w:t>
      </w:r>
    </w:p>
    <w:p>
      <w:pPr>
        <w:pStyle w:val="BodyText"/>
      </w:pPr>
      <w:r>
        <w:t xml:space="preserve">For instance, consider the automated logistics systems found in Frankfurt’s cargo hubs. A</w:t>
      </w:r>
      <w:r>
        <w:t xml:space="preserve"> </w:t>
      </w:r>
      <w:r>
        <w:rPr>
          <w:bCs/>
          <w:b/>
        </w:rPr>
        <w:t xml:space="preserve">Mechatronics Engineer</w:t>
      </w:r>
      <w:r>
        <w:t xml:space="preserve"> </w:t>
      </w:r>
      <w:r>
        <w:t xml:space="preserve">designs the robotic arms that pick up parcels, ensuring they move with sufficient speed yet delicate precision to avoid damaging goods. They program the sensors that detect object dimensions and weight, and they develop the control logic that allows these robots to communicate with central servers in real-time. This holistic approach ensures efficiency, reduces downtime, and enhances safety—key priorities for any engineering project.</w:t>
      </w:r>
    </w:p>
    <w:bookmarkEnd w:id="21"/>
    <w:bookmarkStart w:id="22" w:name="driving-innovation-through-industry-4.0"/>
    <w:p>
      <w:pPr>
        <w:pStyle w:val="Heading2"/>
      </w:pPr>
      <w:r>
        <w:t xml:space="preserve">Driving Innovation through Industry 4.0</w:t>
      </w:r>
    </w:p>
    <w:p>
      <w:pPr>
        <w:pStyle w:val="FirstParagraph"/>
      </w:pPr>
      <w:r>
        <w:t xml:space="preserve">The concept of "Industry 4.0," or the Fourth Industrial Revolution, is deeply rooted in Germany and is actively being implemented in cities like Frankfurt. This paradigm emphasizes smart factories where machines communicate with each other via the Internet of Things (IoT). The</w:t>
      </w:r>
      <w:r>
        <w:t xml:space="preserve"> </w:t>
      </w:r>
      <w:r>
        <w:rPr>
          <w:bCs/>
          <w:b/>
        </w:rPr>
        <w:t xml:space="preserve">Mechatronics Engineer</w:t>
      </w:r>
      <w:r>
        <w:t xml:space="preserve"> </w:t>
      </w:r>
      <w:r>
        <w:t xml:space="preserve">is at the forefront of this revolution. They are responsible for retrofitting legacy machinery with digital capabilities, ensuring that older mechanical systems can "talk" to modern IT infrastructures.</w:t>
      </w:r>
    </w:p>
    <w:p>
      <w:pPr>
        <w:pStyle w:val="BodyText"/>
      </w:pPr>
      <w:r>
        <w:t xml:space="preserve">In Frankfurt’s tech parks and innovation centers, engineers are developing smart grids for energy distribution, autonomous public transport solutions, and precision medical devices. These projects require a deep understanding of data analytics alongside traditional engineering skills. The ability to interpret data streams from mechanical sensors to predict maintenance needs before a failure occurs—a practice known as predictive maintenance—is a hallmark of modern mechatronic expertise. This capability is vital for Frankfurt’s continuous operations, where even minor delays can have significant economic repercussions.</w:t>
      </w:r>
    </w:p>
    <w:bookmarkEnd w:id="22"/>
    <w:bookmarkStart w:id="23" w:name="the-role-in-sustainable-development"/>
    <w:p>
      <w:pPr>
        <w:pStyle w:val="Heading2"/>
      </w:pPr>
      <w:r>
        <w:t xml:space="preserve">The Role in Sustainable Development</w:t>
      </w:r>
    </w:p>
    <w:p>
      <w:pPr>
        <w:pStyle w:val="FirstParagraph"/>
      </w:pPr>
      <w:r>
        <w:t xml:space="preserve">Sustainability is another critical aspect of the engineer's role in this region. With Germany’s strong commitment to environmental protection and the "Energiewende" (energy transition), there is a growing demand for mechatronic solutions that optimize energy consumption. In Frankfurt, this translates to designing more efficient HVAC systems for high-rise buildings, improving the energy efficiency of electric vehicle charging stations, and developing renewable energy technologies.</w:t>
      </w:r>
    </w:p>
    <w:p>
      <w:pPr>
        <w:pStyle w:val="BodyText"/>
      </w:pPr>
      <w:r>
        <w:t xml:space="preserve">A</w:t>
      </w:r>
      <w:r>
        <w:t xml:space="preserve"> </w:t>
      </w:r>
      <w:r>
        <w:rPr>
          <w:bCs/>
          <w:b/>
        </w:rPr>
        <w:t xml:space="preserve">Mechatronics Engineer</w:t>
      </w:r>
      <w:r>
        <w:t xml:space="preserve"> </w:t>
      </w:r>
      <w:r>
        <w:t xml:space="preserve">contributes to these goals by creating systems that minimize waste and maximize resource efficiency. For example, in the design of hybrid vehicles or smart building automation systems, every gram of weight saved and every kilowatt-hour optimized is a victory for sustainability. The engineer must balance performance with ecological responsibility, ensuring that technological progress does not come at the expense of environmental health.</w:t>
      </w:r>
    </w:p>
    <w:bookmarkEnd w:id="23"/>
    <w:bookmarkStart w:id="24" w:name="conclusion-the-future-is-integrated"/>
    <w:p>
      <w:pPr>
        <w:pStyle w:val="Heading2"/>
      </w:pPr>
      <w:r>
        <w:t xml:space="preserve">Conclusion: The Future is Integrated</w:t>
      </w:r>
    </w:p>
    <w:p>
      <w:pPr>
        <w:pStyle w:val="FirstParagraph"/>
      </w:pPr>
      <w:r>
        <w:t xml:space="preserve">In conclusion, the</w:t>
      </w:r>
      <w:r>
        <w:t xml:space="preserve"> </w:t>
      </w:r>
      <w:r>
        <w:rPr>
          <w:bCs/>
          <w:b/>
        </w:rPr>
        <w:t xml:space="preserve">Mechatronics Engineer</w:t>
      </w:r>
      <w:r>
        <w:t xml:space="preserve"> </w:t>
      </w:r>
      <w:r>
        <w:t xml:space="preserve">is an indispensable asset to the industrial and technological ecosystem of</w:t>
      </w:r>
      <w:r>
        <w:t xml:space="preserve"> </w:t>
      </w:r>
      <w:r>
        <w:rPr>
          <w:bCs/>
          <w:b/>
        </w:rPr>
        <w:t xml:space="preserve">Germany Frankfurt</w:t>
      </w:r>
      <w:r>
        <w:t xml:space="preserve">. As a bridge between physical mechanics and digital intelligence, this professional enables the city to maintain its status as a leading economic and logistical power in Europe. The demand for skilled mechatronics professionals is expected to grow as automation becomes more pervasive across all sectors, from finance-backed tech startups to traditional manufacturing firms.</w:t>
      </w:r>
    </w:p>
    <w:p>
      <w:pPr>
        <w:pStyle w:val="BodyText"/>
      </w:pPr>
      <w:r>
        <w:t xml:space="preserve">For students and professionals alike, choosing a career path in this field offers not only professional stability but also the opportunity to contribute meaningfully to the future of engineering. In</w:t>
      </w:r>
      <w:r>
        <w:t xml:space="preserve"> </w:t>
      </w:r>
      <w:r>
        <w:rPr>
          <w:bCs/>
          <w:b/>
        </w:rPr>
        <w:t xml:space="preserve">Germany Frankfurt</w:t>
      </w:r>
      <w:r>
        <w:t xml:space="preserve">, where tradition meets innovation every day, the</w:t>
      </w:r>
      <w:r>
        <w:t xml:space="preserve"> </w:t>
      </w:r>
      <w:r>
        <w:rPr>
          <w:bCs/>
          <w:b/>
        </w:rPr>
        <w:t xml:space="preserve">Mechatronics Engineer</w:t>
      </w:r>
      <w:r>
        <w:t xml:space="preserve"> </w:t>
      </w:r>
      <w:r>
        <w:t xml:space="preserve">stands as a testament to the power of integrated thinking, driving progress through precision, creativity, and technical excellence.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Germany Frankfurt</dc:title>
  <dc:creator/>
  <dc:language>en</dc:language>
  <cp:keywords/>
  <dcterms:created xsi:type="dcterms:W3CDTF">2026-07-29T12:15:42Z</dcterms:created>
  <dcterms:modified xsi:type="dcterms:W3CDTF">2026-07-29T12:15:42Z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