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Ethics</w:t>
      </w:r>
      <w:r>
        <w:t xml:space="preserve"> </w:t>
      </w:r>
      <w:r>
        <w:t xml:space="preserve">and</w:t>
      </w:r>
      <w:r>
        <w:t xml:space="preserve"> </w:t>
      </w:r>
      <w:r>
        <w:t xml:space="preserve">Social</w:t>
      </w:r>
      <w:r>
        <w:t xml:space="preserve"> </w:t>
      </w:r>
      <w:r>
        <w:t xml:space="preserve">Responsibility</w:t>
      </w:r>
      <w:r>
        <w:t xml:space="preserve"> </w:t>
      </w:r>
      <w:r>
        <w:t xml:space="preserve">in</w:t>
      </w:r>
      <w:r>
        <w:t xml:space="preserve"> </w:t>
      </w:r>
      <w:r>
        <w:t xml:space="preserve">Engineering:</w:t>
      </w:r>
      <w:r>
        <w:t xml:space="preserve"> </w:t>
      </w:r>
      <w:r>
        <w:t xml:space="preserve">A</w:t>
      </w:r>
      <w:r>
        <w:t xml:space="preserve"> </w:t>
      </w:r>
      <w:r>
        <w:t xml:space="preserve">Global</w:t>
      </w:r>
      <w:r>
        <w:t xml:space="preserve"> </w:t>
      </w:r>
      <w:r>
        <w:t xml:space="preserve">Perspective</w:t>
      </w:r>
    </w:p>
    <w:bookmarkStart w:id="33" w:name="X2d98085dca3487ef9555b38ac1990852957b036"/>
    <w:p>
      <w:pPr>
        <w:pStyle w:val="Heading1"/>
      </w:pPr>
      <w:r>
        <w:t xml:space="preserve">Ethics and Social Responsibility in Engineering: A Global Perspective</w:t>
      </w:r>
    </w:p>
    <w:p>
      <w:pPr>
        <w:pStyle w:val="FirstParagraph"/>
      </w:pPr>
      <w:r>
        <w:t xml:space="preserve">The role of the engineer has evolved significantly over the past century. No longer confined to purely technical tasks, modern engineering is deeply intertwined with ethical considerations, social responsibilities, and environmental stewardship. As engineers design systems that impact daily life on a massive scale—from infrastructure and transportation to digital networks and medical devices—their decisions carry profound consequences for humanity and the planet. This essay explores the critical importance of ethics in engineering practice, emphasizing its role in ensuring public safety, promoting sustainability, fostering trust, and addressing global challenges.</w:t>
      </w:r>
    </w:p>
    <w:bookmarkStart w:id="20" w:name="the-primacy-of-public-safety"/>
    <w:p>
      <w:pPr>
        <w:pStyle w:val="Heading2"/>
      </w:pPr>
      <w:r>
        <w:t xml:space="preserve">The Primacy of Public Safety</w:t>
      </w:r>
    </w:p>
    <w:p>
      <w:pPr>
        <w:pStyle w:val="FirstParagraph"/>
      </w:pPr>
      <w:r>
        <w:t xml:space="preserve">The most fundamental ethical obligation of an engineer is to safeguard the health, safety, and welfare of the public. This principle is enshrined in professional codes of ethics worldwide. Whether designing a bridge capable withstanding natural disasters or developing software for autonomous vehicles engineers must prioritize safety above all else.</w:t>
      </w:r>
    </w:p>
    <w:bookmarkEnd w:id="20"/>
    <w:bookmarkStart w:id="21" w:name="Xc3131b44cc6e0c52c0f0ebe61437dcc9cc59f37"/>
    <w:p>
      <w:pPr>
        <w:pStyle w:val="Heading2"/>
      </w:pPr>
      <w:r>
        <w:t xml:space="preserve">Sustainability and Environmental Responsibility</w:t>
      </w:r>
    </w:p>
    <w:p>
      <w:pPr>
        <w:pStyle w:val="FirstParagraph"/>
      </w:pPr>
      <w:r>
        <w:t xml:space="preserve">In an era marked by climate change resource depletion, and ecological degradation engineers are uniquely positioned to drive sustainable solutions. Ethical engineering demands that practitioners consider the environmental impact of their designs throughout the lifecycle of a product or system. This includes minimizing waste reducing carbon emissions, conserving energy, and promoting circular economy principles.</w:t>
      </w:r>
    </w:p>
    <w:bookmarkEnd w:id="21"/>
    <w:bookmarkStart w:id="22" w:name="building-trust-through-transparency"/>
    <w:p>
      <w:pPr>
        <w:pStyle w:val="Heading2"/>
      </w:pPr>
      <w:r>
        <w:t xml:space="preserve">Building Trust Through Transparency</w:t>
      </w:r>
    </w:p>
    <w:p>
      <w:pPr>
        <w:pStyle w:val="FirstParagraph"/>
      </w:pPr>
      <w:r>
        <w:t xml:space="preserve">Trust is the foundation of effective professional relationships between engineers clients, employers and society at large. Engineers must communicate honestly about capabilities limitations risks associated with their work. Misrepresentation or concealment of information can lead to catastrophic failures erosion of public confidence.</w:t>
      </w:r>
    </w:p>
    <w:bookmarkEnd w:id="22"/>
    <w:bookmarkStart w:id="23" w:name="fairness-equity-and-inclusion"/>
    <w:p>
      <w:pPr>
        <w:pStyle w:val="Heading2"/>
      </w:pPr>
      <w:r>
        <w:t xml:space="preserve">Fairness Equity and Inclusion</w:t>
      </w:r>
    </w:p>
    <w:p>
      <w:pPr>
        <w:pStyle w:val="FirstParagraph"/>
      </w:pPr>
      <w:r>
        <w:t xml:space="preserve">Engineering solutions should benefit all segments of society equitably. Historically marginalized communities often bear disproportionate burdens from poorly designed infrastructure harmful environmental externalities inaccessible technologies. Ethical engineers strive to create inclusive designs that consider diverse user needs accessibility standards cultural sensitivities.</w:t>
      </w:r>
    </w:p>
    <w:bookmarkEnd w:id="23"/>
    <w:bookmarkStart w:id="24" w:name="navigating-conflicts-of-interest"/>
    <w:p>
      <w:pPr>
        <w:pStyle w:val="Heading2"/>
      </w:pPr>
      <w:r>
        <w:t xml:space="preserve">Navigating Conflicts of Interest</w:t>
      </w:r>
    </w:p>
    <w:p>
      <w:pPr>
        <w:pStyle w:val="FirstParagraph"/>
      </w:pPr>
      <w:r>
        <w:t xml:space="preserve">Conflicts arise when personal financial interests other loyalties interfere with an engineer's ability to act objectively in the best interest of clients or the public. Maintaining integrity requires transparency about potential conflicts avoidance situations where personal gain compromises professional judgment.</w:t>
      </w:r>
    </w:p>
    <w:bookmarkEnd w:id="24"/>
    <w:bookmarkStart w:id="25" w:name="data-privacy-and-digital-ethics"/>
    <w:p>
      <w:pPr>
        <w:pStyle w:val="Heading2"/>
      </w:pPr>
      <w:r>
        <w:t xml:space="preserve">Data Privacy and Digital Ethics</w:t>
      </w:r>
    </w:p>
    <w:p>
      <w:pPr>
        <w:pStyle w:val="FirstParagraph"/>
      </w:pPr>
      <w:r>
        <w:t xml:space="preserve">In today’s interconnected world engineers working with data algorithms artificial intelligence face novel ethical challenges. Protecting user privacy preventing algorithmic bias ensuring explainability in automated decisions are paramount concerns. Engineers must advocate for responsible innovation that respects individual rights while advancing technological capabilities.</w:t>
      </w:r>
    </w:p>
    <w:bookmarkEnd w:id="25"/>
    <w:bookmarkStart w:id="26" w:name="X7859b9822763d77a416e0e26b2f5fac5728d0db"/>
    <w:p>
      <w:pPr>
        <w:pStyle w:val="Heading2"/>
      </w:pPr>
      <w:r>
        <w:t xml:space="preserve">Cultural Sensitivity and Global Collaboration</w:t>
      </w:r>
    </w:p>
    <w:p>
      <w:pPr>
        <w:pStyle w:val="FirstParagraph"/>
      </w:pPr>
      <w:r>
        <w:t xml:space="preserve">As engineering projects increasingly transcend national boundaries cultural competence becomes essential. Understanding local customs values regulations helps ensure respectful collaboration effective implementation sustainable outcomes. Ethical engineers embrace diversity foster mutual respect contribute positively to cross-disciplinary teams.</w:t>
      </w:r>
    </w:p>
    <w:bookmarkEnd w:id="26"/>
    <w:bookmarkStart w:id="27" w:name="advocacy-for-professional-development"/>
    <w:p>
      <w:pPr>
        <w:pStyle w:val="Heading2"/>
      </w:pPr>
      <w:r>
        <w:t xml:space="preserve">Advocacy for Professional Development</w:t>
      </w:r>
    </w:p>
    <w:p>
      <w:pPr>
        <w:pStyle w:val="FirstParagraph"/>
      </w:pPr>
      <w:r>
        <w:t xml:space="preserve">Maintaining competence is both an ethical duty and a practical necessity in rapidly evolving fields continuous learning lifelong education are crucial. Engineers must stay abreast of advancements best practices emerging standards ensure their knowledge remains current reliable.</w:t>
      </w:r>
    </w:p>
    <w:bookmarkEnd w:id="27"/>
    <w:bookmarkStart w:id="28" w:name="balancing-innovation-with-caution"/>
    <w:p>
      <w:pPr>
        <w:pStyle w:val="Heading2"/>
      </w:pPr>
      <w:r>
        <w:t xml:space="preserve">Balancing Innovation with Caution</w:t>
      </w:r>
    </w:p>
    <w:bookmarkEnd w:id="28"/>
    <w:bookmarkStart w:id="29" w:name="the-role-of-professional-societies"/>
    <w:p>
      <w:pPr>
        <w:pStyle w:val="Heading2"/>
      </w:pPr>
      <w:r>
        <w:t xml:space="preserve">The Role of Professional Societies</w:t>
      </w:r>
    </w:p>
    <w:p>
      <w:pPr>
        <w:pStyle w:val="FirstParagraph"/>
      </w:pPr>
      <w:r>
        <w:t xml:space="preserve">Professional organizations play a vital role in shaping ethical standards providing resources guidance supporting members navigate complex dilemmas. They also serve as advocates for the profession raising awareness about societal impacts engineering works promoting policies that align with broader public interests.</w:t>
      </w:r>
    </w:p>
    <w:bookmarkEnd w:id="29"/>
    <w:bookmarkStart w:id="30" w:name="X8fb43f5179fdd79906061c3ba4bb3d66f3d7549"/>
    <w:p>
      <w:pPr>
        <w:pStyle w:val="Heading2"/>
      </w:pPr>
      <w:r>
        <w:t xml:space="preserve">Cases Studies Illustrating Ethical Dilemmas</w:t>
      </w:r>
    </w:p>
    <w:p>
      <w:pPr>
        <w:pStyle w:val="FirstParagraph"/>
      </w:pPr>
      <w:r>
        <w:t xml:space="preserve">Analyzing real-world examples provides valuable insights into how ethical principles apply in practice. The Challenger disaster highlights consequences ignoring warning signs prioritizing schedule over safety. Similarly Boeing 737 MAX controversies underscore importance thorough testing transparent communication accountability following design flaws become apparent.</w:t>
      </w:r>
    </w:p>
    <w:bookmarkEnd w:id="30"/>
    <w:bookmarkStart w:id="31" w:name="educating-future-engineers"/>
    <w:p>
      <w:pPr>
        <w:pStyle w:val="Heading2"/>
      </w:pPr>
      <w:r>
        <w:t xml:space="preserve">Educating Future Engineers</w:t>
      </w:r>
    </w:p>
    <w:p>
      <w:pPr>
        <w:pStyle w:val="FirstParagraph"/>
      </w:pPr>
      <w:r>
        <w:t xml:space="preserve">Integrating ethics into engineering curricula ensures next generation professionals understand complexities navigate dilemmas effectively. Courses should cover historical cases contemporary issues practical exercises encourage critical thinking moral reasoning alongside technical skills.</w:t>
      </w:r>
    </w:p>
    <w:bookmarkEnd w:id="31"/>
    <w:bookmarkStart w:id="32" w:name="c-conclusion"/>
    <w:p>
      <w:pPr>
        <w:pStyle w:val="Heading2"/>
      </w:pPr>
      <w:r>
        <w:t xml:space="preserve">C Conclusion</w:t>
      </w:r>
    </w:p>
    <w:p>
      <w:pPr>
        <w:pStyle w:val="FirstParagraph"/>
      </w:pPr>
      <w:r>
        <w:t xml:space="preserve">Ethics and social responsibility are not optional add-ons but core components of responsible engineering practice. By prioritizing public safety embracing sustainability fostering trust advocating fairness navigating conflicts data privacy cultural sensitivity continuous learning balancing innovation caution leveraging professional societies learning from past mistakes educating future generations engineers can fulfill their vital role in shaping a better world.</w:t>
      </w:r>
    </w:p>
    <w:p>
      <w:pPr>
        <w:pStyle w:val="BodyText"/>
      </w:pPr>
      <w:r>
        <w:t xml:space="preserve">In conclusion, the journey toward ethical excellence in engineering is ongoing. It requires vigilance commitment collaboration across disciplines sectors governments communities. Together we can ensure that technological progress serves humanity equitably sustainably justly paving way for brighter futures built upon solid foundations of integrity responsibility compassion.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Ethics and Social Responsibility in Engineering: A Global Perspective</dc:title>
  <dc:creator/>
  <dc:language>en</dc:language>
  <cp:keywords/>
  <dcterms:created xsi:type="dcterms:W3CDTF">2026-07-29T04:46:22Z</dcterms:created>
  <dcterms:modified xsi:type="dcterms:W3CDTF">2026-07-29T04:46:22Z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