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Kuwait</w:t>
      </w:r>
      <w:r>
        <w:t xml:space="preserve"> </w:t>
      </w:r>
      <w:r>
        <w:t xml:space="preserve">City</w:t>
      </w:r>
    </w:p>
    <w:bookmarkStart w:id="27" w:name="X3c0ee5ab55480b7cfbdc4c93d06a636d6588c80"/>
    <w:p>
      <w:pPr>
        <w:pStyle w:val="Heading1"/>
      </w:pPr>
      <w:r>
        <w:t xml:space="preserve">The Synergy of Motion and Intelligence:The Mechatronics Engineer in Kuwait City</w:t>
      </w:r>
    </w:p>
    <w:p>
      <w:pPr>
        <w:pStyle w:val="FirstParagraph"/>
      </w:pPr>
      <w:r>
        <w:t xml:space="preserve">In the rapidly evolving landscape of global engineering, few disciplines bridge the gap between mechanical precision, electronic intelligence, and computational power as effectively as mechatronics. This multidisciplinary field is not merely an academic curiosity but a practical necessity for modern industrial advancement. Nowhere is this need more acute than in Kuwait City,the bustling capital and economic heart of Kuwait.As the nation strives to realize its ambitious Vision 2035 objectives, which emphasize diversifying the economy away from oil dependence toward a knowledge-based society, the Mechatronics Engineer has emerged as a pivotal figure. This essay explores the critical role this professional plays in shaping infrastructure, industry,and technology within Kuwait City.</w:t>
      </w:r>
    </w:p>
    <w:bookmarkStart w:id="20" w:name="defining-the-mechatronics-engineer"/>
    <w:p>
      <w:pPr>
        <w:pStyle w:val="Heading2"/>
      </w:pPr>
      <w:r>
        <w:t xml:space="preserve">Defining the Mechatronics Engineer</w:t>
      </w:r>
    </w:p>
    <w:p>
      <w:pPr>
        <w:pStyle w:val="FirstParagraph"/>
      </w:pPr>
      <w:r>
        <w:t xml:space="preserve">To understand their impact, one must first define the scope of a Mechatronics Engineer. Unlike traditional mechanical engineers who focus primarily on physical structures and thermal systems, or electrical engineers who specialize in circuits and power distribution, mechatronics is about integration. It is the synergistic combination of mechanics electronics software,and control engineering to produce functional systems.A Mechatronics Engineer designs smart machines that can sense their environment process data through algorithmsand execute physical actions with precision. This holistic approach allows for the creation of automated production lines intelligent transportation systems and advanced medical devices.</w:t>
      </w:r>
    </w:p>
    <w:bookmarkEnd w:id="20"/>
    <w:bookmarkStart w:id="21" w:name="industrial-automation-in-kuwait-city"/>
    <w:p>
      <w:pPr>
        <w:pStyle w:val="Heading2"/>
      </w:pPr>
      <w:r>
        <w:t xml:space="preserve">Industrial Automation in Kuwait City</w:t>
      </w:r>
    </w:p>
    <w:p>
      <w:pPr>
        <w:pStyle w:val="FirstParagraph"/>
      </w:pPr>
      <w:r>
        <w:t xml:space="preserve">Kuwait City has historically been dominated by the oil and gas sector, but recent years have seen a surge in manufacturing capabilities, logistics hubs,and petrochemical facilities. These industries are increasingly adopting Industry 4.0 principles which rely heavily on automation and IoT (Internet of Things) technologies. Here, the Mechatronics Engineer is indispensable.</w:t>
      </w:r>
    </w:p>
    <w:p>
      <w:pPr>
        <w:pStyle w:val="BodyText"/>
      </w:pPr>
      <w:r>
        <w:t xml:space="preserve">In Kuwait City's industrial zones such as Shuwaikh and Mina Al Ahmadi, Mechatronics Engineers design and maintain automated assembly lines that enhance production efficiency while reducing human error in hazardous environments. They develop robotic systems for handling toxic materials ensuring safety protocols are met without compromising output speed. Furthermore they integrate sensor networks into these machines to monitor performance in real-time predictive maintenance strategies that prevent costly downtime.This integration is crucial for Kuwait City's goal of becoming a regional logistics and manufacturing hub.</w:t>
      </w:r>
    </w:p>
    <w:bookmarkEnd w:id="21"/>
    <w:bookmarkStart w:id="22" w:name="X890140593b04b25a1a6f4e41008e2e9b9e8f9a5"/>
    <w:p>
      <w:pPr>
        <w:pStyle w:val="Heading2"/>
      </w:pPr>
      <w:r>
        <w:t xml:space="preserve">Infrastructure and Smart City Initiatives</w:t>
      </w:r>
    </w:p>
    <w:p>
      <w:pPr>
        <w:pStyle w:val="FirstParagraph"/>
      </w:pPr>
      <w:r>
        <w:t xml:space="preserve">Kuwait City is undergoing significant urban transformation with projects aimed at creating smarter more sustainable living spaces. The development of the New Kuwait project on Hawar Island exemplifies this trend toward futuristic urban planning. In such mega-projects the Mechatronics Engineer contributes to smart infrastructure.</w:t>
      </w:r>
    </w:p>
    <w:p>
      <w:pPr>
        <w:pStyle w:val="BodyText"/>
      </w:pPr>
      <w:r>
        <w:t xml:space="preserve">For instance traffic management systems in Kuwait City require sophisticated control algorithms to reduce congestion and improve fuel efficiency.A Mechatronics Engineer designs these adaptive signaling systems that respond dynamically to traffic flow rather than operating on fixed timers.Similarly building automation systems which control HVAC lighting security and access control are complex mechatronic systems. As Kuwait City expands its high-rise developments the ability to integrate these subsystems into a cohesive digital twin is essential for energy conservation occupant comfort and operational safety.</w:t>
      </w:r>
    </w:p>
    <w:bookmarkEnd w:id="22"/>
    <w:bookmarkStart w:id="23" w:name="renewable-energy-and-sustainability"/>
    <w:p>
      <w:pPr>
        <w:pStyle w:val="Heading2"/>
      </w:pPr>
      <w:r>
        <w:t xml:space="preserve">Renewable Energy and Sustainability</w:t>
      </w:r>
    </w:p>
    <w:p>
      <w:pPr>
        <w:pStyle w:val="FirstParagraph"/>
      </w:pPr>
      <w:r>
        <w:t xml:space="preserve">With a national commitment to sustainability despite being an oil-rich nation Kuwait City is investing in solar energy initiatives given the region's abundant sunlight. Mechatronics Engineers play a key role in optimizing renewable energy systems.These engineers design tracking systems for solar panels that adjust their angle throughout the day to maximize exposure using precise motor controls and feedback sensors.This application of mechatronics ensures higher efficiency rates from renewable sources contributing to Kuwait City's efforts to diversify its energy mix.</w:t>
      </w:r>
    </w:p>
    <w:bookmarkEnd w:id="23"/>
    <w:bookmarkStart w:id="24" w:name="educational-and-research-contributions"/>
    <w:p>
      <w:pPr>
        <w:pStyle w:val="Heading2"/>
      </w:pPr>
      <w:r>
        <w:t xml:space="preserve">Educational and Research Contributions</w:t>
      </w:r>
    </w:p>
    <w:p>
      <w:pPr>
        <w:pStyle w:val="FirstParagraph"/>
      </w:pPr>
      <w:r>
        <w:t xml:space="preserve">Moreover, the presence of Mechatronics Engineers in Kuwait City is bolstered by academic institutions like Kuwait University and the Public Authority for Applied Education and Training (PAAET). These institutions are updating their curricula to reflect modern engineering demands. Graduates trained as Mechatronics Engineers are not only entering the workforce but also engaging in research that addresses local challenges such as water desalination efficiency air quality monitoring in urban areas,and healthcare automation.</w:t>
      </w:r>
    </w:p>
    <w:bookmarkEnd w:id="24"/>
    <w:bookmarkStart w:id="25" w:name="challenges-and-opportunities"/>
    <w:p>
      <w:pPr>
        <w:pStyle w:val="Heading2"/>
      </w:pPr>
      <w:r>
        <w:t xml:space="preserve">Challenges and Opportunities</w:t>
      </w:r>
    </w:p>
    <w:p>
      <w:pPr>
        <w:pStyle w:val="FirstParagraph"/>
      </w:pPr>
      <w:r>
        <w:t xml:space="preserve">Despite the clear benefits, integrating mechatronics into Kuwait City's economy faces challenges including a shortage of specialized talent and the rapid pace of technological change. Continuous professional development is essential for engineers to stay current with advancements in artificial intelligence machine learning,and cyber-physical systems.However, these challenges present opportunities for collaboration between government entities private sector firms and educational institutions.</w:t>
      </w:r>
    </w:p>
    <w:bookmarkEnd w:id="25"/>
    <w:bookmarkStart w:id="26" w:name="conclusion"/>
    <w:p>
      <w:pPr>
        <w:pStyle w:val="Heading2"/>
      </w:pPr>
      <w:r>
        <w:t xml:space="preserve">Conclusion</w:t>
      </w:r>
    </w:p>
    <w:p>
      <w:pPr>
        <w:pStyle w:val="FirstParagraph"/>
      </w:pPr>
      <w:r>
        <w:t xml:space="preserve">In conclusion,the Mechatronics Engineer serves as a cornerstone of modern engineering practice particularly in dynamic urban environments like Kuwait City. By blending mechanical design electronic control and computer programming these professionals enable the transition from traditional industries to smart automated systems.Their work supports critical sectors ranging from oil and gas to urban infrastructure healthcare and renewable energy.As Kuwait City continues its journey toward Vision 2035 the demand for skilled Mechatronics Engineers will only grow.Sustained investment in education research and industry partnerships will ensure that this profession remains at the forefront of technological innovation driving economic diversification and sustainable development in Kuwait.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Kuwait City</dc:title>
  <dc:creator/>
  <dc:language>en</dc:language>
  <cp:keywords/>
  <dcterms:created xsi:type="dcterms:W3CDTF">2026-07-29T06:44:15Z</dcterms:created>
  <dcterms:modified xsi:type="dcterms:W3CDTF">2026-07-29T06:44:15Z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