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8baa848f3e62897904330ced78d2391652e1d86"/>
    <w:p>
      <w:pPr>
        <w:pStyle w:val="Heading1"/>
      </w:pPr>
      <w:r>
        <w:t xml:space="preserve">Bridging Disciplines for a Future City:</w:t>
      </w:r>
      <w:r>
        <w:br/>
      </w:r>
      <w:r>
        <w:t xml:space="preserve">The Essential Role of the Mechatronics Engineer in Qatar Doha</w:t>
      </w:r>
    </w:p>
    <w:p>
      <w:pPr>
        <w:pStyle w:val="FirstParagraph"/>
      </w:pPr>
      <w:r>
        <w:t xml:space="preserve">In the rapidly evolving landscape of modern engineering, few disciplines capture the intersection of mechanical precision, electronic intelligence, and computational power as effectively as mechatronics. As nations strive toward technological sovereignty and industrial diversification, the role of the</w:t>
      </w:r>
      <w:r>
        <w:t xml:space="preserve"> </w:t>
      </w:r>
      <w:r>
        <w:rPr>
          <w:bCs/>
          <w:b/>
        </w:rPr>
        <w:t xml:space="preserve">Mechatronics Engineer</w:t>
      </w:r>
      <w:r>
        <w:t xml:space="preserve"> </w:t>
      </w:r>
      <w:r>
        <w:t xml:space="preserve">has become pivotal in turning ambitious visions into tangible realities. Nowhere is this more evident than in</w:t>
      </w:r>
      <w:r>
        <w:t xml:space="preserve"> </w:t>
      </w:r>
      <w:r>
        <w:rPr>
          <w:bCs/>
          <w:b/>
        </w:rPr>
        <w:t xml:space="preserve">Qatar Doha</w:t>
      </w:r>
      <w:r>
        <w:t xml:space="preserve">, a city that serves as a global beacon of innovation, infrastructure development, and sustainable urban planning within the Middle East. This essay explores how mechatronics engineering is not merely an academic pursuit but a critical catalyst for the economic and technological transformation of</w:t>
      </w:r>
      <w:r>
        <w:t xml:space="preserve"> </w:t>
      </w:r>
      <w:r>
        <w:rPr>
          <w:bCs/>
          <w:b/>
        </w:rPr>
        <w:t xml:space="preserve">Qatar Doha</w:t>
      </w:r>
      <w:r>
        <w:t xml:space="preserve">.</w:t>
      </w:r>
    </w:p>
    <w:bookmarkStart w:id="20" w:name="X2a8c336f5e390e658f316b51ce416b3fd4be81f"/>
    <w:p>
      <w:pPr>
        <w:pStyle w:val="Heading2"/>
      </w:pPr>
      <w:r>
        <w:t xml:space="preserve">The Convergence of Disciplines in Modern Engineering</w:t>
      </w:r>
    </w:p>
    <w:p>
      <w:pPr>
        <w:pStyle w:val="FirstParagraph"/>
      </w:pPr>
      <w:r>
        <w:t xml:space="preserve">To understand the significance of this profession, one must first define it. A</w:t>
      </w:r>
      <w:r>
        <w:t xml:space="preserve"> </w:t>
      </w:r>
      <w:r>
        <w:rPr>
          <w:bCs/>
          <w:b/>
        </w:rPr>
        <w:t xml:space="preserve">Mechatronics Engineer</w:t>
      </w:r>
      <w:r>
        <w:t xml:space="preserve"> </w:t>
      </w:r>
      <w:r>
        <w:t xml:space="preserve">is a hybrid professional who integrates mechanical engineering, electronics, computer engineering, telecommunications engineering, and systems design to create intelligent products and automated processes. Unlike traditional engineers who may specialize in a single domain, the</w:t>
      </w:r>
      <w:r>
        <w:t xml:space="preserve"> </w:t>
      </w:r>
      <w:r>
        <w:rPr>
          <w:bCs/>
          <w:b/>
        </w:rPr>
        <w:t xml:space="preserve">Mechatronics Engineer</w:t>
      </w:r>
      <w:r>
        <w:t xml:space="preserve"> </w:t>
      </w:r>
      <w:r>
        <w:t xml:space="preserve">thinks in terms of systems. They design components that do not just move or function statically but "think" through embedded sensors and actuators controlled by sophisticated software algorithms.</w:t>
      </w:r>
    </w:p>
    <w:p>
      <w:pPr>
        <w:pStyle w:val="BodyText"/>
      </w:pPr>
      <w:r>
        <w:t xml:space="preserve">This interdisciplinary approach is crucial because modern challenges are rarely confined to a single field. Whether it is designing a self-driving vehicle, automating a petroleum refinery, or creating smart building systems, the solution requires seamless integration across multiple technical domains. The</w:t>
      </w:r>
      <w:r>
        <w:t xml:space="preserve"> </w:t>
      </w:r>
      <w:r>
        <w:rPr>
          <w:bCs/>
          <w:b/>
        </w:rPr>
        <w:t xml:space="preserve">Mechatronics Engineer</w:t>
      </w:r>
      <w:r>
        <w:t xml:space="preserve"> </w:t>
      </w:r>
      <w:r>
        <w:t xml:space="preserve">acts as the bridge between these silos, ensuring that hardware and software communicate effectively to optimize performance, efficiency, and safety.</w:t>
      </w:r>
    </w:p>
    <w:bookmarkEnd w:id="20"/>
    <w:bookmarkStart w:id="21" w:name="X97bb46eecab9705b2c470d55d08c6dd953a9cbe"/>
    <w:p>
      <w:pPr>
        <w:pStyle w:val="Heading2"/>
      </w:pPr>
      <w:r>
        <w:t xml:space="preserve">The Context of Qatar Doha: A Hub of Mega-Projects</w:t>
      </w:r>
    </w:p>
    <w:p>
      <w:pPr>
        <w:pStyle w:val="FirstParagraph"/>
      </w:pPr>
      <w:r>
        <w:rPr>
          <w:bCs/>
          <w:b/>
        </w:rPr>
        <w:t xml:space="preserve">Qatar Doha</w:t>
      </w:r>
      <w:r>
        <w:t xml:space="preserve">, the capital city of the State of Qatar, stands as a unique case study for applied engineering. In recent years,</w:t>
      </w:r>
      <w:r>
        <w:t xml:space="preserve"> </w:t>
      </w:r>
      <w:r>
        <w:rPr>
          <w:bCs/>
          <w:b/>
        </w:rPr>
        <w:t xml:space="preserve">Qatar Doha</w:t>
      </w:r>
      <w:r>
        <w:t xml:space="preserve"> </w:t>
      </w:r>
      <w:r>
        <w:t xml:space="preserve">has undergone a metamorphosis, hosting major global events such as the FIFA World Cup and positioning itself as a leader in logistics and tourism. These achievements were not accidental; they were the result of meticulously planned mega-projects that required cutting-edge engineering solutions.</w:t>
      </w:r>
    </w:p>
    <w:p>
      <w:pPr>
        <w:pStyle w:val="BodyText"/>
      </w:pPr>
      <w:r>
        <w:t xml:space="preserve">The infrastructure of</w:t>
      </w:r>
      <w:r>
        <w:t xml:space="preserve"> </w:t>
      </w:r>
      <w:r>
        <w:rPr>
          <w:bCs/>
          <w:b/>
        </w:rPr>
        <w:t xml:space="preserve">Qatar Doha</w:t>
      </w:r>
      <w:r>
        <w:t xml:space="preserve">, from its expansive metro system to its modern airports and smart highways, relies heavily on automated systems. The Doha Metro, for instance, is a testament to mechatronic excellence. It features driverless trains that operate with high precision frequency and safety standards. The design, maintenance, and operation of these rail systems require</w:t>
      </w:r>
      <w:r>
        <w:t xml:space="preserve"> </w:t>
      </w:r>
      <w:r>
        <w:rPr>
          <w:bCs/>
          <w:b/>
        </w:rPr>
        <w:t xml:space="preserve">Mechatronics Engineers</w:t>
      </w:r>
      <w:r>
        <w:t xml:space="preserve"> </w:t>
      </w:r>
      <w:r>
        <w:t xml:space="preserve">who understand dynamic vehicle dynamics, control theory, sensor fusion for obstacle detection, and energy management systems.</w:t>
      </w:r>
    </w:p>
    <w:p>
      <w:pPr>
        <w:pStyle w:val="BodyText"/>
      </w:pPr>
      <w:r>
        <w:t xml:space="preserve">Furthermore, the construction sector in</w:t>
      </w:r>
      <w:r>
        <w:t xml:space="preserve"> </w:t>
      </w:r>
      <w:r>
        <w:rPr>
          <w:bCs/>
          <w:b/>
        </w:rPr>
        <w:t xml:space="preserve">Qatar Doha</w:t>
      </w:r>
      <w:r>
        <w:t xml:space="preserve">s faces extreme environmental conditions. Ensuring that buildings remain cool and efficient requires advanced HVAC (Heating, Ventilation, and Air Conditioning) systems integrated with smart building management technologies. Here again, the</w:t>
      </w:r>
      <w:r>
        <w:t xml:space="preserve"> </w:t>
      </w:r>
      <w:r>
        <w:rPr>
          <w:bCs/>
          <w:b/>
        </w:rPr>
        <w:t xml:space="preserve">Mechatronics Engineer</w:t>
      </w:r>
      <w:r>
        <w:t xml:space="preserve"> </w:t>
      </w:r>
      <w:r>
        <w:t xml:space="preserve">plays a vital role by designing automated control loops that respond to real-time data regarding occupancy, temperature, and humidity thereby reducing energy consumption significantly.</w:t>
      </w:r>
    </w:p>
    <w:bookmarkEnd w:id="21"/>
    <w:bookmarkStart w:id="22" w:name="X8f2746c234305c87e65825677d9f1843b0ef032"/>
    <w:p>
      <w:pPr>
        <w:pStyle w:val="Heading2"/>
      </w:pPr>
      <w:r>
        <w:t xml:space="preserve">Alignment with Qatar National Vision 2030</w:t>
      </w:r>
    </w:p>
    <w:p>
      <w:pPr>
        <w:pStyle w:val="FirstParagraph"/>
      </w:pPr>
      <w:r>
        <w:t xml:space="preserve">The strategic importance of mechatronics in</w:t>
      </w:r>
      <w:r>
        <w:t xml:space="preserve"> </w:t>
      </w:r>
      <w:r>
        <w:rPr>
          <w:bCs/>
          <w:b/>
        </w:rPr>
        <w:t xml:space="preserve">Qatar Doha</w:t>
      </w:r>
      <w:r>
        <w:t xml:space="preserve">s development is deeply rooted in the</w:t>
      </w:r>
      <w:r>
        <w:t xml:space="preserve"> </w:t>
      </w:r>
      <w:r>
        <w:rPr>
          <w:bCs/>
          <w:b/>
        </w:rPr>
        <w:t xml:space="preserve">National Vision 2030</w:t>
      </w:r>
      <w:r>
        <w:t xml:space="preserve">. This national blueprint aims to transition the Qatari economy from one dependent on hydrocarbon exports to a knowledge-based economy. A key pillar of this vision is sustainable development and human development, both of which rely heavily on technology.</w:t>
      </w:r>
    </w:p>
    <w:p>
      <w:pPr>
        <w:pStyle w:val="BodyText"/>
      </w:pPr>
      <w:r>
        <w:rPr>
          <w:bCs/>
          <w:b/>
        </w:rPr>
        <w:t xml:space="preserve">Mechatronics Engineers</w:t>
      </w:r>
      <w:r>
        <w:t xml:space="preserve"> </w:t>
      </w:r>
      <w:r>
        <w:t xml:space="preserve">are at the forefront of this transition. In the energy sector, which remains a cornerstone of Qatar's economy, engineers are tasked with optimizing oil and gas extraction processes through automation and predictive maintenance technologies. By implementing IoT (Internet of Things) sensors on pipelines and rigs,</w:t>
      </w:r>
      <w:r>
        <w:t xml:space="preserve"> </w:t>
      </w:r>
      <w:r>
        <w:rPr>
          <w:bCs/>
          <w:b/>
        </w:rPr>
        <w:t xml:space="preserve">Mechatronics Engineers</w:t>
      </w:r>
      <w:r>
        <w:t xml:space="preserve"> </w:t>
      </w:r>
      <w:r>
        <w:t xml:space="preserve">can predict equipment failures before they occur, minimizing downtime and enhancing safety. This shift towards Industry 4.0 practices is essential for maintaining Qatar's competitive edge in the global energy market.</w:t>
      </w:r>
    </w:p>
    <w:p>
      <w:pPr>
        <w:pStyle w:val="BodyText"/>
      </w:pPr>
      <w:r>
        <w:t xml:space="preserve">Moreover, the vision emphasizes environmental sustainability. As</w:t>
      </w:r>
      <w:r>
        <w:t xml:space="preserve"> </w:t>
      </w:r>
      <w:r>
        <w:rPr>
          <w:bCs/>
          <w:b/>
        </w:rPr>
        <w:t xml:space="preserve">Qatar Doha</w:t>
      </w:r>
      <w:r>
        <w:t xml:space="preserve">s urban population grows, so does its carbon footprint.</w:t>
      </w:r>
      <w:r>
        <w:t xml:space="preserve"> </w:t>
      </w:r>
      <w:r>
        <w:rPr>
          <w:bCs/>
          <w:b/>
        </w:rPr>
        <w:t xml:space="preserve">Mechatronics Engineers</w:t>
      </w:r>
      <w:r>
        <w:t xml:space="preserve"> </w:t>
      </w:r>
      <w:r>
        <w:t xml:space="preserve">contribute to green initiatives by developing renewable energy systems, such as solar tracking mechanisms that maximize panel efficiency by following the sun's path. They also work on waste management automation and water desalination technologies that require precise control systems to operate efficiently in arid climates.</w:t>
      </w:r>
    </w:p>
    <w:bookmarkEnd w:id="22"/>
    <w:bookmarkStart w:id="23" w:name="X9821df2ca8f3cf9c483ba93a9a300fe90e38663"/>
    <w:p>
      <w:pPr>
        <w:pStyle w:val="Heading2"/>
      </w:pPr>
      <w:r>
        <w:t xml:space="preserve">Career Opportunities and Educational Growth</w:t>
      </w:r>
    </w:p>
    <w:p>
      <w:pPr>
        <w:pStyle w:val="FirstParagraph"/>
      </w:pPr>
      <w:r>
        <w:t xml:space="preserve">The demand for</w:t>
      </w:r>
      <w:r>
        <w:t xml:space="preserve"> </w:t>
      </w:r>
      <w:r>
        <w:rPr>
          <w:bCs/>
          <w:b/>
        </w:rPr>
        <w:t xml:space="preserve">Mechatronics Engineers</w:t>
      </w:r>
      <w:r>
        <w:t xml:space="preserve">s in</w:t>
      </w:r>
      <w:r>
        <w:t xml:space="preserve"> </w:t>
      </w:r>
      <w:r>
        <w:rPr>
          <w:bCs/>
          <w:b/>
        </w:rPr>
        <w:t xml:space="preserve">Qatar Doha</w:t>
      </w:r>
      <w:r>
        <w:t xml:space="preserve">s is growing exponentially, driven by both public sector infrastructure projects and private sector innovation. Multinational corporations operating in the region seek professionals who can manage complex automated systems. Additionally, local startups focused on robotics, drone technology, and smart city solutions are emerging as viable employers for mechatronics talent.</w:t>
      </w:r>
    </w:p>
    <w:p>
      <w:pPr>
        <w:pStyle w:val="BodyText"/>
      </w:pPr>
      <w:r>
        <w:t xml:space="preserve">Educational institutions in</w:t>
      </w:r>
      <w:r>
        <w:t xml:space="preserve"> </w:t>
      </w:r>
      <w:r>
        <w:rPr>
          <w:bCs/>
          <w:b/>
        </w:rPr>
        <w:t xml:space="preserve">Qatar Doha</w:t>
      </w:r>
      <w:r>
        <w:t xml:space="preserve">, including Qatar University and branch campuses of international universities, have responded to this demand by integrating mechatronics curricula that emphasize practical skills. These programs prepare students not only with theoretical knowledge but also with hands-on experience in robotics laboratories and simulation environments. This alignment between academia and industry ensures that the workforce is ready to meet the specific challenges of operating in</w:t>
      </w:r>
      <w:r>
        <w:t xml:space="preserve"> </w:t>
      </w:r>
      <w:r>
        <w:rPr>
          <w:bCs/>
          <w:b/>
        </w:rPr>
        <w:t xml:space="preserve">Qatar Doha</w:t>
      </w:r>
      <w:r>
        <w:t xml:space="preserve">s unique technological ecosystem.</w:t>
      </w:r>
    </w:p>
    <w:bookmarkEnd w:id="23"/>
    <w:bookmarkStart w:id="24" w:name="X2b385f4a1508dfa9bfa6920cd9a43ef5dd1117f"/>
    <w:p>
      <w:pPr>
        <w:pStyle w:val="Heading2"/>
      </w:pPr>
      <w:r>
        <w:t xml:space="preserve">Conclusion: The Architects of Intelligence</w:t>
      </w:r>
    </w:p>
    <w:p>
      <w:pPr>
        <w:pStyle w:val="FirstParagraph"/>
      </w:pPr>
      <w:r>
        <w:t xml:space="preserve">In conclusion, the</w:t>
      </w:r>
    </w:p>
    <w:p>
      <w:pPr>
        <w:pStyle w:val="BodyText"/>
      </w:pPr>
      <w:r>
        <w:t xml:space="preserve">Mechatronics Engineers role extends far beyond traditional engineering boundaries. In the context of</w:t>
      </w:r>
      <w:r>
        <w:t xml:space="preserve"> </w:t>
      </w:r>
      <w:r>
        <w:rPr>
          <w:bCs/>
          <w:b/>
        </w:rPr>
        <w:t xml:space="preserve">Qatar Doha</w:t>
      </w:r>
      <w:r>
        <w:t xml:space="preserve">, this profession is a cornerstone of modernization and sustainability. From powering the world's first fully automated metro system to optimizing energy usage in skyscrapers, mechatronics engineers are building the intelligent infrastructure that defines contemporary urban life.</w:t>
      </w:r>
    </w:p>
    <w:p>
      <w:pPr>
        <w:pStyle w:val="BodyText"/>
      </w:pPr>
      <w:r>
        <w:t xml:space="preserve">As</w:t>
      </w:r>
      <w:r>
        <w:t xml:space="preserve"> </w:t>
      </w:r>
      <w:r>
        <w:rPr>
          <w:bCs/>
          <w:b/>
        </w:rPr>
        <w:t xml:space="preserve">Qatar Doha</w:t>
      </w:r>
      <w:r>
        <w:t xml:space="preserve">s continues to evolve into a global hub of innovation, the need for professionals who can integrate mechanical, electronic, and computational systems will only increase. The</w:t>
      </w:r>
    </w:p>
    <w:p>
      <w:pPr>
        <w:pStyle w:val="BodyText"/>
      </w:pPr>
      <w:r>
        <w:t xml:space="preserve">Mechatronics Engineers ability to solve complex problems through interdisciplinary collaboration makes them indispensable agents of change. For</w:t>
      </w:r>
      <w:r>
        <w:t xml:space="preserve"> </w:t>
      </w:r>
      <w:r>
        <w:rPr>
          <w:bCs/>
          <w:b/>
        </w:rPr>
        <w:t xml:space="preserve">Qatar Doha</w:t>
      </w:r>
      <w:r>
        <w:t xml:space="preserve">, investing in this field is not just about technological advancement; it is about securing a prosperous, sustainable, and smart future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Qatar Doha</dc:title>
  <dc:creator/>
  <dc:language>en</dc:language>
  <cp:keywords/>
  <dcterms:created xsi:type="dcterms:W3CDTF">2026-07-29T06:32:17Z</dcterms:created>
  <dcterms:modified xsi:type="dcterms:W3CDTF">2026-07-29T06:32:17Z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