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3082a79cf693ad6eee3851a2d4bd8f462b9ab0c"/>
    <w:p>
      <w:pPr>
        <w:pStyle w:val="Heading1"/>
      </w:pPr>
      <w:r>
        <w:t xml:space="preserve">The Convergence of Disciplines: The Essay on the Mechatronics Engineer in United Kingdom London</w:t>
      </w:r>
    </w:p>
    <w:p>
      <w:pPr>
        <w:pStyle w:val="FirstParagraph"/>
      </w:pPr>
      <w:r>
        <w:t xml:space="preserve">In the rapidly evolving landscape of modern engineering, few professions embody the spirit of interdisciplinary innovation as profoundly as that of the</w:t>
      </w:r>
      <w:r>
        <w:t xml:space="preserve"> </w:t>
      </w:r>
      <w:r>
        <w:rPr>
          <w:bCs/>
          <w:b/>
        </w:rPr>
        <w:t xml:space="preserve">Mechatronics Engineer</w:t>
      </w:r>
      <w:r>
        <w:t xml:space="preserve">. This role represents a unique synthesis mechanical engineering, electronics, computer science, and control theory. To understand the significance of this profession one must examine it through an essay format that explores its technical depth industrial applications and socio-economic impact particularly within one of the world’s most dynamic economic hubs</w:t>
      </w:r>
      <w:r>
        <w:t xml:space="preserve"> </w:t>
      </w:r>
      <w:r>
        <w:rPr>
          <w:bCs/>
          <w:b/>
        </w:rPr>
        <w:t xml:space="preserve">United Kingdom London</w:t>
      </w:r>
      <w:r>
        <w:t xml:space="preserve">. The following discussion serves as a comprehensive essay detailing how the</w:t>
      </w:r>
      <w:r>
        <w:t xml:space="preserve"> </w:t>
      </w:r>
      <w:r>
        <w:rPr>
          <w:bCs/>
          <w:b/>
        </w:rPr>
        <w:t xml:space="preserve">Mechatronics Engineer</w:t>
      </w:r>
      <w:r>
        <w:t xml:space="preserve"> </w:t>
      </w:r>
      <w:r>
        <w:t xml:space="preserve">operates in this specific geographical and industrial context.</w:t>
      </w:r>
    </w:p>
    <w:bookmarkStart w:id="20" w:name="X9a05fa576026a9573b66ffd135352359cbe1eb1"/>
    <w:p>
      <w:pPr>
        <w:pStyle w:val="Heading2"/>
      </w:pPr>
      <w:r>
        <w:t xml:space="preserve">The Definition and Scope of Mechatronics Engineering</w:t>
      </w:r>
    </w:p>
    <w:p>
      <w:pPr>
        <w:pStyle w:val="FirstParagraph"/>
      </w:pPr>
      <w:r>
        <w:t xml:space="preserve">Mechatronics is not merely a sub-discipline of engineering; it is a holistic philosophy of design. The term itself is a portmanteau derived from 'mechanics' and 'electronics', yet its scope extends far beyond the simple combination of these two fields. A true mechatronic system integrates sensors, actuators, microprocessors, and sophisticated algorithms to create autonomous or semi-autonomous systems that are more efficient flexible and reliable than traditional mechanical systems. An essay on this topic must first establish that the</w:t>
      </w:r>
      <w:r>
        <w:t xml:space="preserve"> </w:t>
      </w:r>
      <w:r>
        <w:rPr>
          <w:bCs/>
          <w:b/>
        </w:rPr>
        <w:t xml:space="preserve">Mechatronics Engineer</w:t>
      </w:r>
      <w:r>
        <w:t xml:space="preserve"> </w:t>
      </w:r>
      <w:r>
        <w:t xml:space="preserve">is essentially a generalist specialist capable of speaking the languages of multiple engineering domains. They design products where hardware and software are inextricably linked, ensuring that physical movement is controlled by digital intelligence.</w:t>
      </w:r>
    </w:p>
    <w:bookmarkEnd w:id="20"/>
    <w:bookmarkStart w:id="21" w:name="X32fa766e89767e7e2dc2d7af3897295af3e3b32"/>
    <w:p>
      <w:pPr>
        <w:pStyle w:val="Heading2"/>
      </w:pPr>
      <w:r>
        <w:t xml:space="preserve">The Industrial Landscape of United Kingdom London</w:t>
      </w:r>
    </w:p>
    <w:p>
      <w:pPr>
        <w:pStyle w:val="FirstParagraph"/>
      </w:pPr>
      <w:r>
        <w:t xml:space="preserve">To contextualize the role of the engineer one must look at their environment.</w:t>
      </w:r>
      <w:r>
        <w:t xml:space="preserve"> </w:t>
      </w:r>
      <w:r>
        <w:rPr>
          <w:bCs/>
          <w:b/>
        </w:rPr>
        <w:t xml:space="preserve">United Kingdom London</w:t>
      </w:r>
      <w:r>
        <w:t xml:space="preserve"> </w:t>
      </w:r>
      <w:r>
        <w:t xml:space="preserve">stands as a global beacon for finance technology and advanced manufacturing. While often associated with banking and services, the city remains a critical node in Europe's high-tech industry cluster. The presence of major aerospace firms such as Airbus Rolls-Royce, and numerous startups in the fields of autonomous vehicles robotics, and medical devices creates a fertile ground for mechatronic innovation. In</w:t>
      </w:r>
      <w:r>
        <w:t xml:space="preserve"> </w:t>
      </w:r>
      <w:r>
        <w:rPr>
          <w:bCs/>
          <w:b/>
        </w:rPr>
        <w:t xml:space="preserve">United Kingdom London</w:t>
      </w:r>
      <w:r>
        <w:t xml:space="preserve">, the demand for engineers who can bridge the gap between theoretical physics and practical application is higher than ever. The city's infrastructure projects its smart grid initiatives its ambitious net-zero carbon goals all require the expertise that only a skilled</w:t>
      </w:r>
      <w:r>
        <w:t xml:space="preserve"> </w:t>
      </w:r>
      <w:r>
        <w:rPr>
          <w:bCs/>
          <w:b/>
        </w:rPr>
        <w:t xml:space="preserve">Mechatronics Engineer</w:t>
      </w:r>
      <w:r>
        <w:t xml:space="preserve"> </w:t>
      </w:r>
      <w:r>
        <w:t xml:space="preserve">can provide.</w:t>
      </w:r>
    </w:p>
    <w:bookmarkEnd w:id="21"/>
    <w:bookmarkStart w:id="22" w:name="Xe850fe23eb5cf03d9557ee382ddfe083d7e78f3"/>
    <w:p>
      <w:pPr>
        <w:pStyle w:val="Heading2"/>
      </w:pPr>
      <w:r>
        <w:t xml:space="preserve">Key Applications in the Metropolitan Context</w:t>
      </w:r>
    </w:p>
    <w:p>
      <w:pPr>
        <w:pStyle w:val="FirstParagraph"/>
      </w:pPr>
      <w:r>
        <w:t xml:space="preserve">The applications of mechatronics in this region are diverse and critical. In the aerospace sector, which has a strong historical footprint in and around London, engineers work on fly-by-wire systems that enhance flight safety and efficiency. These systems rely entirely on the precise integration of mechanical control surfaces with electronic signal processing. Similarly, within the healthcare sector of</w:t>
      </w:r>
      <w:r>
        <w:t xml:space="preserve"> </w:t>
      </w:r>
      <w:r>
        <w:rPr>
          <w:bCs/>
          <w:b/>
        </w:rPr>
        <w:t xml:space="preserve">United Kingdom London</w:t>
      </w:r>
      <w:r>
        <w:t xml:space="preserve">, there is a growing reliance on robotic surgery assistants and automated diagnostic machinery. Here the</w:t>
      </w:r>
      <w:r>
        <w:t xml:space="preserve"> </w:t>
      </w:r>
      <w:r>
        <w:rPr>
          <w:bCs/>
          <w:b/>
        </w:rPr>
        <w:t xml:space="preserve">Mechatronics Engineer</w:t>
      </w:r>
      <w:r>
        <w:t xml:space="preserve"> </w:t>
      </w:r>
      <w:r>
        <w:t xml:space="preserve">ensures that these devices possess both the dexterity required for delicate operations and the precision mandated by strict medical regulations.</w:t>
      </w:r>
    </w:p>
    <w:p>
      <w:pPr>
        <w:pStyle w:val="BodyText"/>
      </w:pPr>
      <w:r>
        <w:t xml:space="preserve">United Kingdom London, including its renowned Underground network and expanding Crossrail system relies heavily on mechatronic principles. The signaling systems train control mechanisms, and automated fare collection systems are all examples of complex mechatronic assemblies. As London moves toward greater automation in public transport including the development of driverless tube lines the role of the engineer becomes increasingly pivotal in ensuring safety reliability and energy efficiency.</w:t>
      </w:r>
    </w:p>
    <w:bookmarkEnd w:id="22"/>
    <w:bookmarkStart w:id="23" w:name="X8c7154accecdf063c5550fcf02e354e0f059d18"/>
    <w:p>
      <w:pPr>
        <w:pStyle w:val="Heading2"/>
      </w:pPr>
      <w:r>
        <w:t xml:space="preserve">Regulatory Frameworks and Ethical Considerations</w:t>
      </w:r>
    </w:p>
    <w:p>
      <w:pPr>
        <w:pStyle w:val="FirstParagraph"/>
      </w:pPr>
      <w:r>
        <w:t xml:space="preserve">An essay on engineering must also address the regulatory environment. In</w:t>
      </w:r>
      <w:r>
        <w:t xml:space="preserve"> </w:t>
      </w:r>
      <w:r>
        <w:rPr>
          <w:bCs/>
          <w:b/>
        </w:rPr>
        <w:t xml:space="preserve">United Kingdom London</w:t>
      </w:r>
      <w:r>
        <w:t xml:space="preserve">, engineers are bound by rigorous standards set by bodies such as the Engineering Council and professional institutions like IMechE (Institution of Mechanical Engineers) and IET (Institute of Engineering and Technology). The</w:t>
      </w:r>
      <w:r>
        <w:t xml:space="preserve"> </w:t>
      </w:r>
      <w:r>
        <w:rPr>
          <w:bCs/>
          <w:b/>
        </w:rPr>
        <w:t xml:space="preserve">Mechatronics Engineer</w:t>
      </w:r>
      <w:r>
        <w:t xml:space="preserve"> </w:t>
      </w:r>
      <w:r>
        <w:t xml:space="preserve">must navigate a complex web of health safety regulations environmental laws, and data protection acts especially when dealing with connected IoT devices. This regulatory adherence is not just a legal formality but an ethical imperative. In the context of autonomous systems or medical devices, the margin for error is non-existent. Therefore the essay highlights that competence in this field requires not only technical skill but also a deep understanding of compliance and ethical responsibility.</w:t>
      </w:r>
    </w:p>
    <w:bookmarkEnd w:id="23"/>
    <w:bookmarkStart w:id="24" w:name="the-future-outlook-and-skills-demand"/>
    <w:p>
      <w:pPr>
        <w:pStyle w:val="Heading2"/>
      </w:pPr>
      <w:r>
        <w:t xml:space="preserve">The Future Outlook and Skills Demand</w:t>
      </w:r>
    </w:p>
    <w:p>
      <w:pPr>
        <w:pStyle w:val="FirstParagraph"/>
      </w:pPr>
      <w:r>
        <w:t xml:space="preserve">Looking forward the trajectory for mechatronics in</w:t>
      </w:r>
      <w:r>
        <w:t xml:space="preserve"> </w:t>
      </w:r>
      <w:r>
        <w:rPr>
          <w:bCs/>
          <w:b/>
        </w:rPr>
        <w:t xml:space="preserve">United Kingdom London</w:t>
      </w:r>
      <w:r>
        <w:t xml:space="preserve"> </w:t>
      </w:r>
      <w:r>
        <w:t xml:space="preserve">is upward. The shift towards Industry 4.0 digitalization of manufacturing, and the rise of smart cities necessitates a workforce proficient in cyber-physical systems. Companies are no longer looking for engineers who only understand mechanics or only understand code; they seek hybrids who can optimize the entire lifecycle of a product from concept to decommissioning. The</w:t>
      </w:r>
      <w:r>
        <w:t xml:space="preserve"> </w:t>
      </w:r>
      <w:r>
        <w:rPr>
          <w:bCs/>
          <w:b/>
        </w:rPr>
        <w:t xml:space="preserve">Mechatronics Engineer</w:t>
      </w:r>
      <w:r>
        <w:t xml:space="preserve"> </w:t>
      </w:r>
      <w:r>
        <w:t xml:space="preserve">is at the forefront of this transition, leveraging artificial intelligence and machine learning to predict maintenance needs reduce waste, and enhance performance.</w:t>
      </w:r>
    </w:p>
    <w:bookmarkEnd w:id="24"/>
    <w:bookmarkStart w:id="25" w:name="conclusion"/>
    <w:p>
      <w:pPr>
        <w:pStyle w:val="Heading2"/>
      </w:pPr>
      <w:r>
        <w:t xml:space="preserve">Conclusion</w:t>
      </w:r>
    </w:p>
    <w:p>
      <w:pPr>
        <w:pStyle w:val="FirstParagraph"/>
      </w:pPr>
      <w:r>
        <w:t xml:space="preserve">In conclusion this essay has sought to elucidate the vital role of the</w:t>
      </w:r>
      <w:r>
        <w:t xml:space="preserve"> </w:t>
      </w:r>
      <w:r>
        <w:rPr>
          <w:bCs/>
          <w:b/>
        </w:rPr>
        <w:t xml:space="preserve">Mechatronics Engineer</w:t>
      </w:r>
      <w:r>
        <w:t xml:space="preserve"> </w:t>
      </w:r>
      <w:r>
        <w:t xml:space="preserve">within the unique ecosystem of</w:t>
      </w:r>
      <w:r>
        <w:t xml:space="preserve"> </w:t>
      </w:r>
      <w:r>
        <w:rPr>
          <w:bCs/>
          <w:b/>
        </w:rPr>
        <w:t xml:space="preserve">United Kingdom London</w:t>
      </w:r>
      <w:r>
        <w:t xml:space="preserve">. It is clear that this profession is not static but dynamic, adapting to technological advancements and societal needs. From aerospace and healthcare to urban infrastructure, mechatronic solutions drive efficiency safety and innovation. The engineer who operates at this intersection plays a crucial part in shaping the future of one of the world's most important cities. As</w:t>
      </w:r>
      <w:r>
        <w:t xml:space="preserve"> </w:t>
      </w:r>
      <w:r>
        <w:rPr>
          <w:bCs/>
          <w:b/>
        </w:rPr>
        <w:t xml:space="preserve">United Kingdom London</w:t>
      </w:r>
      <w:r>
        <w:t xml:space="preserve"> </w:t>
      </w:r>
      <w:r>
        <w:t xml:space="preserve">continues to lead in technological adoption the demand for versatile skilled engineers will only grow reinforcing their status as indispensable architects of modern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United Kingdom London</dc:title>
  <dc:creator/>
  <dc:language>en</dc:language>
  <cp:keywords/>
  <dcterms:created xsi:type="dcterms:W3CDTF">2026-07-29T08:01:20Z</dcterms:created>
  <dcterms:modified xsi:type="dcterms:W3CDTF">2026-07-29T08:01:20Z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