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181a275862beaa22545486f92d6dd63b878ab28"/>
    <w:p>
      <w:pPr>
        <w:pStyle w:val="Heading1"/>
      </w:pPr>
      <w:r>
        <w:t xml:space="preserve">The Symbiosis of Steel and Silicon: The Mechatronics Engineer in United States Chicago</w:t>
      </w:r>
    </w:p>
    <w:p>
      <w:pPr>
        <w:pStyle w:val="FirstParagraph"/>
      </w:pPr>
      <w:r>
        <w:t xml:space="preserve">In the grand tapestry of modern industrial progress, few disciplines capture the essence of innovation as vividly as mechatronics. It is a field that refuses to be confined by traditional boundaries, seamlessly blending mechanical engineering, electronics, computer science, and control theory into a unified methodology. This interdisciplinary approach has given rise to a specialized professional: the</w:t>
      </w:r>
      <w:r>
        <w:t xml:space="preserve"> </w:t>
      </w:r>
      <w:r>
        <w:rPr>
          <w:bCs/>
          <w:b/>
        </w:rPr>
        <w:t xml:space="preserve">Mechatronics Engineer</w:t>
      </w:r>
      <w:r>
        <w:t xml:space="preserve">. While this profession is relevant globally, its impact is particularly profound in specific industrial hubs. Among these hubs stands</w:t>
      </w:r>
      <w:r>
        <w:t xml:space="preserve"> </w:t>
      </w:r>
      <w:r>
        <w:rPr>
          <w:bCs/>
          <w:b/>
        </w:rPr>
        <w:t xml:space="preserve">United States Chicago</w:t>
      </w:r>
      <w:r>
        <w:t xml:space="preserve">, a city whose historical backbone of manufacturing and its contemporary pivot toward smart technology create the perfect ecosystem for mechatronic innovation. This essay explores the critical role of the</w:t>
      </w:r>
      <w:r>
        <w:t xml:space="preserve"> </w:t>
      </w:r>
      <w:r>
        <w:rPr>
          <w:bCs/>
          <w:b/>
        </w:rPr>
        <w:t xml:space="preserve">Mechatronics Engineer</w:t>
      </w:r>
      <w:r>
        <w:t xml:space="preserve"> </w:t>
      </w:r>
      <w:r>
        <w:t xml:space="preserve">within this unique urban landscape, examining how their skills bridge the gap between legacy infrastructure and future technological advancements in</w:t>
      </w:r>
      <w:r>
        <w:t xml:space="preserve"> </w:t>
      </w:r>
      <w:r>
        <w:rPr>
          <w:bCs/>
          <w:b/>
        </w:rPr>
        <w:t xml:space="preserve">United States Chicago</w:t>
      </w:r>
      <w:r>
        <w:t xml:space="preserve">.</w:t>
      </w:r>
    </w:p>
    <w:bookmarkStart w:id="20" w:name="X9a05fa576026a9573b66ffd135352359cbe1eb1"/>
    <w:p>
      <w:pPr>
        <w:pStyle w:val="Heading2"/>
      </w:pPr>
      <w:r>
        <w:t xml:space="preserve">The Definition and Scope of Mechatronics Engineering</w:t>
      </w:r>
    </w:p>
    <w:p>
      <w:pPr>
        <w:pStyle w:val="FirstParagraph"/>
      </w:pPr>
      <w:r>
        <w:t xml:space="preserve">To understand the value of a</w:t>
      </w:r>
      <w:r>
        <w:t xml:space="preserve"> </w:t>
      </w:r>
      <w:r>
        <w:rPr>
          <w:bCs/>
          <w:b/>
        </w:rPr>
        <w:t xml:space="preserve">Mechatronics Engineer</w:t>
      </w:r>
      <w:r>
        <w:t xml:space="preserve">, one must first appreciate the complexity of their domain. Unlike traditional engineers who may specialize strictly in mechanics or purely in software, mechatronics professionals are integrators. They design systems where hardware and software interact dynamically to produce autonomous or semi-autonomous functions. This could range from the robotic arms used in assembly lines to the advanced braking systems in modern automobiles, and even the automated logistics systems seen in warehouses.</w:t>
      </w:r>
    </w:p>
    <w:p>
      <w:pPr>
        <w:pStyle w:val="BodyText"/>
      </w:pPr>
      <w:r>
        <w:t xml:space="preserve">The core competency of a</w:t>
      </w:r>
      <w:r>
        <w:t xml:space="preserve"> </w:t>
      </w:r>
      <w:r>
        <w:rPr>
          <w:bCs/>
          <w:b/>
        </w:rPr>
        <w:t xml:space="preserve">Mechatronics Engineer</w:t>
      </w:r>
      <w:r>
        <w:t xml:space="preserve"> </w:t>
      </w:r>
      <w:r>
        <w:t xml:space="preserve">lies in system integration. They must understand how a sensor’s electrical output translates into code, and how that code commands a mechanical actuator to perform physical movement. This holistic understanding allows for the creation of more efficient, reliable, and intelligent machines. In an era where Industry 4.0 is reshaping global manufacturing, the ability to connect physical machinery with digital networks is not just an advantage; it is a necessity.</w:t>
      </w:r>
    </w:p>
    <w:bookmarkEnd w:id="20"/>
    <w:bookmarkStart w:id="21" w:name="Xe5172d144711cb848756e33c4ff66e49a22c050"/>
    <w:p>
      <w:pPr>
        <w:pStyle w:val="Heading2"/>
      </w:pPr>
      <w:r>
        <w:t xml:space="preserve">The Industrial Landscape of United States Chicago</w:t>
      </w:r>
    </w:p>
    <w:p>
      <w:pPr>
        <w:pStyle w:val="FirstParagraph"/>
      </w:pPr>
      <w:r>
        <w:rPr>
          <w:bCs/>
          <w:b/>
        </w:rPr>
        <w:t xml:space="preserve">United States Chicago</w:t>
      </w:r>
      <w:r>
        <w:t xml:space="preserve"> </w:t>
      </w:r>
      <w:r>
        <w:t xml:space="preserve">has long been synonymous with industrial might. Historically known as a hub for meatpacking, steel production, and heavy machinery, the city’s identity was built on robust physical infrastructure. However, the narrative of</w:t>
      </w:r>
      <w:r>
        <w:t xml:space="preserve"> </w:t>
      </w:r>
      <w:r>
        <w:rPr>
          <w:bCs/>
          <w:b/>
        </w:rPr>
        <w:t xml:space="preserve">United States Chicago</w:t>
      </w:r>
      <w:r>
        <w:t xml:space="preserve"> </w:t>
      </w:r>
      <w:r>
        <w:t xml:space="preserve">is not static; it is evolving. The city has successfully transitioned from a purely traditional manufacturing base to a diverse economy that includes finance, healthcare technology, and advanced robotics.</w:t>
      </w:r>
    </w:p>
    <w:p>
      <w:pPr>
        <w:pStyle w:val="BodyText"/>
      </w:pPr>
      <w:r>
        <w:t xml:space="preserve">This transition presents both challenges and opportunities for engineers. The existing infrastructure in</w:t>
      </w:r>
      <w:r>
        <w:t xml:space="preserve"> </w:t>
      </w:r>
      <w:r>
        <w:rPr>
          <w:bCs/>
          <w:b/>
        </w:rPr>
        <w:t xml:space="preserve">United States Chicago</w:t>
      </w:r>
      <w:r>
        <w:t xml:space="preserve"> </w:t>
      </w:r>
      <w:r>
        <w:t xml:space="preserve">requires modernization. Old factories need smart sensors; supply chains need automation; and transportation networks require intelligent control systems. This is where the specific context of</w:t>
      </w:r>
      <w:r>
        <w:t xml:space="preserve"> </w:t>
      </w:r>
      <w:r>
        <w:rPr>
          <w:bCs/>
          <w:b/>
        </w:rPr>
        <w:t xml:space="preserve">United States Chicago</w:t>
      </w:r>
      <w:r>
        <w:t xml:space="preserve"> </w:t>
      </w:r>
      <w:r>
        <w:t xml:space="preserve">becomes crucial for the practice of mechatronics. The city serves as a living laboratory for retrofitting legacy systems with modern technology, a task that falls squarely on the shoulders of the</w:t>
      </w:r>
      <w:r>
        <w:t xml:space="preserve"> </w:t>
      </w:r>
      <w:r>
        <w:rPr>
          <w:bCs/>
          <w:b/>
        </w:rPr>
        <w:t xml:space="preserve">Mechatronics Engineer</w:t>
      </w:r>
      <w:r>
        <w:t xml:space="preserve">.</w:t>
      </w:r>
    </w:p>
    <w:bookmarkEnd w:id="21"/>
    <w:bookmarkStart w:id="22" w:name="Xf5b2f320084046bcdb382aa736134b33dfd19a8"/>
    <w:p>
      <w:pPr>
        <w:pStyle w:val="Heading2"/>
      </w:pPr>
      <w:r>
        <w:t xml:space="preserve">The Critical Role in Manufacturing and Automation</w:t>
      </w:r>
    </w:p>
    <w:p>
      <w:pPr>
        <w:pStyle w:val="FirstParagraph"/>
      </w:pPr>
      <w:r>
        <w:t xml:space="preserve">In the manufacturing sector of</w:t>
      </w:r>
      <w:r>
        <w:t xml:space="preserve"> </w:t>
      </w:r>
      <w:r>
        <w:rPr>
          <w:bCs/>
          <w:b/>
        </w:rPr>
        <w:t xml:space="preserve">United States Chicago</w:t>
      </w:r>
      <w:r>
        <w:t xml:space="preserve">, mechatronics engineers are pivotal in driving efficiency and precision. Modern manufacturing is no longer about mass production alone; it is about flexible, customized, and rapid production. Companies operating in</w:t>
      </w:r>
      <w:r>
        <w:t xml:space="preserve"> </w:t>
      </w:r>
      <w:r>
        <w:rPr>
          <w:bCs/>
          <w:b/>
        </w:rPr>
        <w:t xml:space="preserve">United States Chicago</w:t>
      </w:r>
      <w:r>
        <w:t xml:space="preserve"> </w:t>
      </w:r>
      <w:r>
        <w:t xml:space="preserve">are increasingly adopting collaborative robots, or "cobots," which work alongside human workers. These cobots require sophisticated programming to ensure safety and adaptability.</w:t>
      </w:r>
    </w:p>
    <w:p>
      <w:pPr>
        <w:pStyle w:val="BodyText"/>
      </w:pPr>
      <w:r>
        <w:t xml:space="preserve">A</w:t>
      </w:r>
      <w:r>
        <w:t xml:space="preserve"> </w:t>
      </w:r>
      <w:r>
        <w:rPr>
          <w:bCs/>
          <w:b/>
        </w:rPr>
        <w:t xml:space="preserve">Mechatronics Engineer</w:t>
      </w:r>
      <w:r>
        <w:t xml:space="preserve"> </w:t>
      </w:r>
      <w:r>
        <w:t xml:space="preserve">designs the control algorithms that allow these machines to navigate dynamic environments. For instance, in automotive manufacturing facilities within the greater Chicago area, mechatronics engineers develop integrated systems that monitor quality control via computer vision while simultaneously adjusting mechanical presses to correct deviations in real-time. This level of integration reduces waste, increases speed, and ensures that</w:t>
      </w:r>
      <w:r>
        <w:t xml:space="preserve"> </w:t>
      </w:r>
      <w:r>
        <w:rPr>
          <w:bCs/>
          <w:b/>
        </w:rPr>
        <w:t xml:space="preserve">United States Chicago</w:t>
      </w:r>
      <w:r>
        <w:t xml:space="preserve"> </w:t>
      </w:r>
      <w:r>
        <w:t xml:space="preserve">remains competitive in the global market.</w:t>
      </w:r>
    </w:p>
    <w:bookmarkEnd w:id="22"/>
    <w:bookmarkStart w:id="23" w:name="X4cf4f770072b7b37ef2b202f24284acc11c52f0"/>
    <w:p>
      <w:pPr>
        <w:pStyle w:val="Heading2"/>
      </w:pPr>
      <w:r>
        <w:t xml:space="preserve">Innovation in Transportation and Logistics</w:t>
      </w:r>
    </w:p>
    <w:p>
      <w:pPr>
        <w:pStyle w:val="FirstParagraph"/>
      </w:pPr>
      <w:r>
        <w:t xml:space="preserve">Beyond the factory floor, the influence of mechatronics is heavily felt in transportation.</w:t>
      </w:r>
      <w:r>
        <w:t xml:space="preserve"> </w:t>
      </w:r>
      <w:r>
        <w:rPr>
          <w:bCs/>
          <w:b/>
        </w:rPr>
        <w:t xml:space="preserve">United States Chicago</w:t>
      </w:r>
      <w:r>
        <w:t xml:space="preserve">, being a central rail and freight hub of North America, relies on sophisticated logistics networks. The future of this network lies in automation and predictive maintenance.</w:t>
      </w:r>
      <w:r>
        <w:t xml:space="preserve"> </w:t>
      </w:r>
      <w:r>
        <w:rPr>
          <w:bCs/>
          <w:b/>
        </w:rPr>
        <w:t xml:space="preserve">Mechatronics Engineers</w:t>
      </w:r>
      <w:r>
        <w:t xml:space="preserve"> </w:t>
      </w:r>
      <w:r>
        <w:t xml:space="preserve">are developing systems that monitor the health of trains, trucks, and cargo handling equipment using Internet of Things (IoT) sensors.</w:t>
      </w:r>
    </w:p>
    <w:p>
      <w:pPr>
        <w:pStyle w:val="BodyText"/>
      </w:pPr>
      <w:r>
        <w:t xml:space="preserve">These engineers design embedded systems that analyze data from vibrations, temperatures, and wear patterns to predict mechanical failures before they occur. This predictive capability is essential for maintaining the flow of goods in</w:t>
      </w:r>
      <w:r>
        <w:t xml:space="preserve"> </w:t>
      </w:r>
      <w:r>
        <w:rPr>
          <w:bCs/>
          <w:b/>
        </w:rPr>
        <w:t xml:space="preserve">United States Chicago</w:t>
      </w:r>
      <w:r>
        <w:t xml:space="preserve">, ensuring that delays are minimized and safety standards are upheld. Furthermore, as autonomous vehicle technology matures, the need for engineers who can integrate lidar radar with braking and steering mechanisms becomes critical for the smart city initiatives being implemented in</w:t>
      </w:r>
      <w:r>
        <w:t xml:space="preserve"> </w:t>
      </w:r>
      <w:r>
        <w:rPr>
          <w:bCs/>
          <w:b/>
        </w:rPr>
        <w:t xml:space="preserve">United States Chicago</w:t>
      </w:r>
      <w:r>
        <w:t xml:space="preserve">.</w:t>
      </w:r>
    </w:p>
    <w:bookmarkEnd w:id="23"/>
    <w:bookmarkStart w:id="24" w:name="sustainability-and-energy-efficiency"/>
    <w:p>
      <w:pPr>
        <w:pStyle w:val="Heading2"/>
      </w:pPr>
      <w:r>
        <w:t xml:space="preserve">Sustainability and Energy Efficiency</w:t>
      </w:r>
    </w:p>
    <w:p>
      <w:pPr>
        <w:pStyle w:val="FirstParagraph"/>
      </w:pPr>
      <w:r>
        <w:t xml:space="preserve">In recent years, sustainability has become a central pillar of engineering ethics and practice. In</w:t>
      </w:r>
      <w:r>
        <w:t xml:space="preserve"> </w:t>
      </w:r>
      <w:r>
        <w:rPr>
          <w:bCs/>
          <w:b/>
        </w:rPr>
        <w:t xml:space="preserve">United States Chicago</w:t>
      </w:r>
      <w:r>
        <w:t xml:space="preserve">, there is a growing mandate to reduce carbon footprints in both industrial and commercial sectors. Mechatronics engineers play a vital role in this green transition by designing energy-efficient systems. By optimizing the control loops of HVAC systems, elevators, and industrial motors, they can significantly reduce energy consumption.</w:t>
      </w:r>
    </w:p>
    <w:p>
      <w:pPr>
        <w:pStyle w:val="BodyText"/>
      </w:pPr>
      <w:r>
        <w:t xml:space="preserve">For example, smart building management systems deployed across</w:t>
      </w:r>
      <w:r>
        <w:t xml:space="preserve"> </w:t>
      </w:r>
      <w:r>
        <w:rPr>
          <w:bCs/>
          <w:b/>
        </w:rPr>
        <w:t xml:space="preserve">United States ChicagoMechatronics Engineer</w:t>
      </w:r>
      <w:r>
        <w:t xml:space="preserve"> </w:t>
      </w:r>
      <w:r>
        <w:t xml:space="preserve">is thus not only a technician of machinery but also an agent of environmental stewardship, contributing to the sustainable future of the city.</w:t>
      </w:r>
    </w:p>
    <w:bookmarkEnd w:id="24"/>
    <w:bookmarkStart w:id="25" w:name="educational-and-professional-challenges"/>
    <w:p>
      <w:pPr>
        <w:pStyle w:val="Heading2"/>
      </w:pPr>
      <w:r>
        <w:t xml:space="preserve">Educational and Professional Challenges</w:t>
      </w:r>
    </w:p>
    <w:p>
      <w:pPr>
        <w:pStyle w:val="FirstParagraph"/>
      </w:pPr>
      <w:r>
        <w:t xml:space="preserve">The demand for skilled professionals in this field means that educational institutions in and around</w:t>
      </w:r>
      <w:r>
        <w:t xml:space="preserve"> </w:t>
      </w:r>
      <w:r>
        <w:rPr>
          <w:bCs/>
          <w:b/>
        </w:rPr>
        <w:t xml:space="preserve">United States Chicago</w:t>
      </w:r>
      <w:r>
        <w:t xml:space="preserve">, such as the University of Illinois at Chicago and Northwestern University, have adapted their curricula to emphasize interdisciplinary training. However, a gap often remains between academic theory and industrial application. This is why collaboration between universities and local industries in</w:t>
      </w:r>
      <w:r>
        <w:t xml:space="preserve"> </w:t>
      </w:r>
      <w:r>
        <w:rPr>
          <w:bCs/>
          <w:b/>
        </w:rPr>
        <w:t xml:space="preserve">United States Chicago</w:t>
      </w:r>
      <w:r>
        <w:t xml:space="preserve"> </w:t>
      </w:r>
      <w:r>
        <w:t xml:space="preserve">is essential.</w:t>
      </w:r>
    </w:p>
    <w:p>
      <w:pPr>
        <w:pStyle w:val="BodyText"/>
      </w:pPr>
      <w:r>
        <w:t xml:space="preserve">The</w:t>
      </w:r>
      <w:r>
        <w:t xml:space="preserve"> </w:t>
      </w:r>
      <w:r>
        <w:rPr>
          <w:bCs/>
          <w:b/>
        </w:rPr>
        <w:t xml:space="preserve">Mechatronics Engineer</w:t>
      </w:r>
      <w:r>
        <w:t xml:space="preserve"> </w:t>
      </w:r>
      <w:r>
        <w:t xml:space="preserve">must possess continuous learning skills, as technology evolves rapidly. They must stay abreast of advancements in artificial intelligence, machine learning, and new materials. In the context of</w:t>
      </w:r>
      <w:r>
        <w:t xml:space="preserve"> </w:t>
      </w:r>
      <w:r>
        <w:rPr>
          <w:bCs/>
          <w:b/>
        </w:rPr>
        <w:t xml:space="preserve">United States Chicago</w:t>
      </w:r>
      <w:r>
        <w:t xml:space="preserve">, this means engaging with local tech hubs and manufacturing consortia to ensure that the skills being developed are relevant to current market needs.</w:t>
      </w:r>
    </w:p>
    <w:p>
      <w:pPr>
        <w:pStyle w:val="BodyText"/>
      </w:pPr>
      <w:r>
        <w:t xml:space="preserve">In conclusion, the role of the Mechatronics Engineer is indispensable in shaping the industrial and technological landscape of United States Chicago. By bridging the divide between mechanical precision and digital intelligence, these professionals enable cities like United States Chicago to modernize their legacy infrastructure while embracing new technologies. From enhancing manufacturing efficiency and revolutionizing logistics to promoting sustainability, the impact of mechatronics engineering is pervasive. As United States Chicago continues to evolve as a center for innovation in the heartland of America, it will rely increasingly on the expertise of Mechatronics Engineers to drive progress, ensure competitiveness, and build a smarter, more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United States Chicago</dc:title>
  <dc:creator/>
  <dc:language>en</dc:language>
  <cp:keywords/>
  <dcterms:created xsi:type="dcterms:W3CDTF">2026-07-29T09:51:10Z</dcterms:created>
  <dcterms:modified xsi:type="dcterms:W3CDTF">2026-07-29T09:51:10Z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