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Synergy</w:t>
      </w:r>
      <w:r>
        <w:t xml:space="preserve"> </w:t>
      </w:r>
      <w:r>
        <w:t xml:space="preserve">of</w:t>
      </w:r>
      <w:r>
        <w:t xml:space="preserve"> </w:t>
      </w:r>
      <w:r>
        <w:t xml:space="preserve">Precision</w:t>
      </w:r>
      <w:r>
        <w:t xml:space="preserve"> </w:t>
      </w:r>
      <w:r>
        <w:t xml:space="preserve">and</w:t>
      </w:r>
      <w:r>
        <w:t xml:space="preserve"> </w:t>
      </w:r>
      <w:r>
        <w:t xml:space="preserve">Power:</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7ba96f2b919e87451f228fc29f58351197f3951"/>
    <w:p>
      <w:pPr>
        <w:pStyle w:val="Heading1"/>
      </w:pPr>
      <w:r>
        <w:t xml:space="preserve">The Synergy of Precision and Power: The Role of the Mechatronics Engineer in United States Houston</w:t>
      </w:r>
    </w:p>
    <w:p>
      <w:pPr>
        <w:pStyle w:val="FirstParagraph"/>
      </w:pPr>
      <w:r>
        <w:t xml:space="preserve">In the modern industrial landscape, few disciplines bridge the gap between mechanical ingenuity and digital intelligence as effectively as</w:t>
      </w:r>
      <w:r>
        <w:t xml:space="preserve"> </w:t>
      </w:r>
      <w:r>
        <w:t xml:space="preserve">Mechatronics</w:t>
      </w:r>
      <w:r>
        <w:t xml:space="preserve">. This interdisciplinary field, which converges mechanics, electronics, computer engineering telecommunications systems ,and control engineering is no longer a niche specialty but a cornerstone of advanced manufacturing and infrastructure management. Nowhere is this convergence more critical or dynamic than in</w:t>
      </w:r>
      <w:r>
        <w:t xml:space="preserve"> </w:t>
      </w:r>
      <w:r>
        <w:t xml:space="preserve">United States Houston</w:t>
      </w:r>
      <w:r>
        <w:t xml:space="preserve">, the energy capital of the world and a burgeoning hub for aerospace and biomedical innovation. For the</w:t>
      </w:r>
      <w:r>
        <w:t xml:space="preserve"> </w:t>
      </w:r>
      <w:r>
        <w:rPr>
          <w:bCs/>
          <w:b/>
        </w:rPr>
        <w:t xml:space="preserve">Mechatronics Engineer</w:t>
      </w:r>
      <w:r>
        <w:t xml:space="preserve"> </w:t>
      </w:r>
      <w:r>
        <w:t xml:space="preserve">operating within this specific geographic and industrial context, the role transcends traditional engineering boundaries, requiring a unique blend of technical prowess, strategic thinking, and adaptive problem-solving.</w:t>
      </w:r>
    </w:p>
    <w:bookmarkStart w:id="20" w:name="X622de4d050407a3a7a30563345fee944cc7e881"/>
    <w:p>
      <w:pPr>
        <w:pStyle w:val="Heading2"/>
      </w:pPr>
      <w:r>
        <w:t xml:space="preserve">The Unique Industrial Ecosystem of United States Houston</w:t>
      </w:r>
    </w:p>
    <w:p>
      <w:pPr>
        <w:pStyle w:val="FirstParagraph"/>
      </w:pPr>
      <w:r>
        <w:t xml:space="preserve">To understand the significance of a</w:t>
      </w:r>
      <w:r>
        <w:t xml:space="preserve"> </w:t>
      </w:r>
      <w:r>
        <w:rPr>
          <w:bCs/>
          <w:b/>
        </w:rPr>
        <w:t xml:space="preserve">Mechatronics Engineer</w:t>
      </w:r>
      <w:r>
        <w:t xml:space="preserve"> </w:t>
      </w:r>
      <w:r>
        <w:t xml:space="preserve">in this region one must first appreciate the complex industrial ecosystem that defines</w:t>
      </w:r>
      <w:r>
        <w:t xml:space="preserve"> </w:t>
      </w:r>
      <w:r>
        <w:t xml:space="preserve">United States Houston</w:t>
      </w:r>
      <w:r>
        <w:t xml:space="preserve">. Historically renowned as the epicenter of oil and gas exploration, refining ,and petrochemical production Houston has undergone a remarkable transformation. While energy remains foundational, the city has expanded its horizons to include world-class aerospace facilities driven by NASA’s Johnson Space Center, a thriving medical district led by the Texas Medical Center and robust manufacturing sectors focused on automation and robotics. This diverse economic tapestry creates a high demand for professionals who can integrate physical machinery with intelligent software systems.</w:t>
      </w:r>
    </w:p>
    <w:p>
      <w:pPr>
        <w:pStyle w:val="BodyText"/>
      </w:pPr>
      <w:r>
        <w:t xml:space="preserve">In this environment, the traditional mechanical engineer focuses on stress analysis and material selection while the electrical engineer deals with circuit design. However, the</w:t>
      </w:r>
      <w:r>
        <w:t xml:space="preserve"> </w:t>
      </w:r>
      <w:r>
        <w:rPr>
          <w:bCs/>
          <w:b/>
        </w:rPr>
        <w:t xml:space="preserve">Mechatronics Engineer</w:t>
      </w:r>
      <w:r>
        <w:t xml:space="preserve"> </w:t>
      </w:r>
      <w:r>
        <w:t xml:space="preserve">acts as the integrator. In</w:t>
      </w:r>
      <w:r>
        <w:t xml:space="preserve"> </w:t>
      </w:r>
      <w:r>
        <w:t xml:space="preserve">United States Houston</w:t>
      </w:r>
      <w:r>
        <w:t xml:space="preserve">, where efficiency and safety are paramount due to stringent regulations in both energy and healthcare sectors, systems must not only function mechanically but also communicate digitally and respond autonomously. The engineer must design systems that can monitor their own health predict failures before they occur ,and optimize performance in real-time.</w:t>
      </w:r>
    </w:p>
    <w:bookmarkEnd w:id="20"/>
    <w:bookmarkStart w:id="21" w:name="Xd2185ad9fb5ccb2de15075ad236d2e37d515573"/>
    <w:p>
      <w:pPr>
        <w:pStyle w:val="Heading2"/>
      </w:pPr>
      <w:r>
        <w:t xml:space="preserve">Core Competencies of the Mechatronics Engineer</w:t>
      </w:r>
    </w:p>
    <w:p>
      <w:pPr>
        <w:pStyle w:val="FirstParagraph"/>
      </w:pPr>
      <w:r>
        <w:t xml:space="preserve">The role of a</w:t>
      </w:r>
      <w:r>
        <w:t xml:space="preserve"> </w:t>
      </w:r>
      <w:r>
        <w:rPr>
          <w:bCs/>
          <w:b/>
        </w:rPr>
        <w:t xml:space="preserve">Mechatronics Engineer</w:t>
      </w:r>
      <w:r>
        <w:t xml:space="preserve"> </w:t>
      </w:r>
      <w:r>
        <w:t xml:space="preserve">is defined by its versatility. It requires a holistic understanding of how different physical domains interact. For instance, when designing an automated pipeline inspection robot for the energy sector in</w:t>
      </w:r>
      <w:r>
        <w:t xml:space="preserve"> </w:t>
      </w:r>
      <w:r>
        <w:t xml:space="preserve">United States Houston</w:t>
      </w:r>
      <w:r>
        <w:t xml:space="preserve">, the engineer must consider the mechanical chassis that allows movement through confined spaces, the sensors that detect corrosion or leaks, and algorithms that process data to identify anomalies. The integration of these elements is where true value is created.</w:t>
      </w:r>
    </w:p>
    <w:p>
      <w:pPr>
        <w:pStyle w:val="BodyText"/>
      </w:pPr>
      <w:r>
        <w:t xml:space="preserve">Key competencies include proficiency in control systems theory ,which allows for the precise regulation of dynamic systems. Whether it is stabilizing a robotic arm used in surgical procedures at the Texas Medical Center or managing the automated filling processes in a petrochemical plant, control algorithms are essential. Furthermore, expertise in embedded systems is crucial. These engineers must be adept at programming microcontrollers and single-board computers that serve as the "brain" of various machines. In</w:t>
      </w:r>
      <w:r>
        <w:t xml:space="preserve"> </w:t>
      </w:r>
      <w:r>
        <w:t xml:space="preserve">United States Houston</w:t>
      </w:r>
      <w:r>
        <w:t xml:space="preserve">, where legacy infrastructure often coexists with cutting-edge technology, the ability to retrofit older mechanical systems with modern IoT (Internet of Things) sensors is a highly prized skill.</w:t>
      </w:r>
    </w:p>
    <w:bookmarkEnd w:id="21"/>
    <w:bookmarkStart w:id="22" w:name="Xb4fb9c777f06989a309bb417917ad69044c7033"/>
    <w:p>
      <w:pPr>
        <w:pStyle w:val="Heading2"/>
      </w:pPr>
      <w:r>
        <w:t xml:space="preserve">Applications Across Key Industries in United States Houston</w:t>
      </w:r>
    </w:p>
    <w:p>
      <w:pPr>
        <w:pStyle w:val="FirstParagraph"/>
      </w:pPr>
      <w:r>
        <w:t xml:space="preserve">The impact of the</w:t>
      </w:r>
      <w:r>
        <w:t xml:space="preserve"> </w:t>
      </w:r>
      <w:r>
        <w:rPr>
          <w:bCs/>
          <w:b/>
        </w:rPr>
        <w:t xml:space="preserve">Mechatronics Engineer</w:t>
      </w:r>
      <w:r>
        <w:t xml:space="preserve"> </w:t>
      </w:r>
      <w:r>
        <w:t xml:space="preserve">is visible across multiple sectors in</w:t>
      </w:r>
      <w:r>
        <w:t xml:space="preserve"> </w:t>
      </w:r>
      <w:r>
        <w:t xml:space="preserve">United States Houston</w:t>
      </w:r>
      <w:r>
        <w:t xml:space="preserve">. In the energy sector, mechatronic systems are vital for upstream and downstream operations. Automated drilling rigs utilize sophisticated feedback loops to adjust pressure and rotation speed based on real-time geological data, enhancing safety and efficiency. Similarly, in refining plants, predictive maintenance systems powered by mechatronic sensors reduce downtime significantly by alerting operators to potential mechanical failures before they escalate into catastrophic events.</w:t>
      </w:r>
    </w:p>
    <w:p>
      <w:pPr>
        <w:pStyle w:val="BodyText"/>
      </w:pPr>
      <w:r>
        <w:t xml:space="preserve">In the aerospace industry, the presence of NASA Johnson Space Center drives innovation in robotics and automation.</w:t>
      </w:r>
      <w:r>
        <w:t xml:space="preserve"> </w:t>
      </w:r>
      <w:r>
        <w:rPr>
          <w:bCs/>
          <w:b/>
        </w:rPr>
        <w:t xml:space="preserve">Mechatronics Engineers</w:t>
      </w:r>
      <w:r>
        <w:t xml:space="preserve"> </w:t>
      </w:r>
      <w:r>
        <w:t xml:space="preserve">here work on robotic arms for space station maintenance, autonomous rovers for planetary exploration ,and simulation systems for astronaut training. These applications require extreme precision and reliability, as there is no margin for error in space operations. The engineer must ensure that mechanical components can withstand harsh environments while electronic systems remain functional and accurate.</w:t>
      </w:r>
    </w:p>
    <w:p>
      <w:pPr>
        <w:pStyle w:val="BodyText"/>
      </w:pPr>
      <w:r>
        <w:t xml:space="preserve">The biomedical sector in Houston, anchored by the Texas Medical Center, also relies heavily on mechatronics. Surgical robots like the da Vinci system are prime examples of mechatronic integration, combining precise mechanical movements with computer-controlled guidance systems to assist surgeons in minimally invasive procedures. Engineers in this field work on developing next-generation medical devices that offer greater dexterity and feedback for both the machine and the operator, improving patient outcomes.</w:t>
      </w:r>
    </w:p>
    <w:bookmarkEnd w:id="22"/>
    <w:bookmarkStart w:id="23" w:name="challenges-and-future-outlook"/>
    <w:p>
      <w:pPr>
        <w:pStyle w:val="Heading2"/>
      </w:pPr>
      <w:r>
        <w:t xml:space="preserve">Challenges and Future Outlook</w:t>
      </w:r>
    </w:p>
    <w:p>
      <w:pPr>
        <w:pStyle w:val="FirstParagraph"/>
      </w:pPr>
      <w:r>
        <w:t xml:space="preserve">The path for a</w:t>
      </w:r>
      <w:r>
        <w:t xml:space="preserve"> </w:t>
      </w:r>
      <w:r>
        <w:rPr>
          <w:bCs/>
          <w:b/>
        </w:rPr>
        <w:t xml:space="preserve">Mechatronics Engineer</w:t>
      </w:r>
      <w:r>
        <w:t xml:space="preserve"> </w:t>
      </w:r>
      <w:r>
        <w:t xml:space="preserve">in</w:t>
      </w:r>
      <w:r>
        <w:t xml:space="preserve"> </w:t>
      </w:r>
      <w:r>
        <w:t xml:space="preserve">United States Houston</w:t>
      </w:r>
    </w:p>
    <w:p>
      <w:pPr>
        <w:pStyle w:val="BodyText"/>
      </w:pPr>
      <w:r>
        <w:t xml:space="preserve">Additionally, sustainability is becoming a central theme in Houston’s industrial strategy.</w:t>
      </w:r>
      <w:r>
        <w:t xml:space="preserve"> </w:t>
      </w:r>
      <w:r>
        <w:rPr>
          <w:bCs/>
          <w:b/>
        </w:rPr>
        <w:t xml:space="preserve">Mechatronics Engineers</w:t>
      </w:r>
      <w:r>
        <w:t xml:space="preserve"> </w:t>
      </w:r>
      <w:r>
        <w:t xml:space="preserve">are tasked with designing energy-efficient systems and reducing waste through smarter manufacturing processes. This involves not only technical innovation but also a commitment to environmental stewardship, aligning technological progress with global sustainability goals.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Mechatronics Engineer</w:t>
      </w:r>
      <w:r>
        <w:t xml:space="preserve"> </w:t>
      </w:r>
      <w:r>
        <w:t xml:space="preserve">plays a pivotal role in shaping the industrial future of</w:t>
      </w:r>
      <w:r>
        <w:t xml:space="preserve"> </w:t>
      </w:r>
      <w:r>
        <w:t xml:space="preserve">United States Houston</w:t>
      </w:r>
      <w:r>
        <w:t xml:space="preserve">. By bridging the divide between mechanical design and digital control, these professionals enable the creation of smarter, safer ,and more efficient systems across energy aerospace and healthcare. As Houston continues to evolve into a multi-faceted innovation hub, the demand for skilled mechatronics experts will only grow. Their ability to synthesize diverse engineering disciplines makes them indispensable architects of modern industry, driving progress in one of the most economically significant regions in the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Synergy of Precision and Power: A Mechatronics Engineer in United States Houston</dc:title>
  <dc:creator/>
  <dc:language>en</dc:language>
  <cp:keywords/>
  <dcterms:created xsi:type="dcterms:W3CDTF">2026-07-29T06:55:13Z</dcterms:created>
  <dcterms:modified xsi:type="dcterms:W3CDTF">2026-07-29T06:55:13Z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