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Disciplines: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8b7462f9ff2c013c9225786c66aa4dd00a1e5b0"/>
    <w:p>
      <w:pPr>
        <w:pStyle w:val="Heading1"/>
      </w:pPr>
      <w:r>
        <w:t xml:space="preserve">The Convergence of Disciplines:</w:t>
      </w:r>
      <w:r>
        <w:br/>
      </w:r>
      <w:r>
        <w:t xml:space="preserve">The Role of the Mechatronics Engineer in United States Miami</w:t>
      </w:r>
    </w:p>
    <w:p>
      <w:pPr>
        <w:pStyle w:val="FirstParagraph"/>
      </w:pPr>
      <w:r>
        <w:t xml:space="preserve">In the rapidly evolving landscape of modern engineering, few disciplines represent such a powerful synthesis of scientific principles as</w:t>
      </w:r>
      <w:r>
        <w:t xml:space="preserve"> </w:t>
      </w:r>
      <w:r>
        <w:t xml:space="preserve">Mechatronics Engineering</w:t>
      </w:r>
      <w:r>
        <w:t xml:space="preserve">. Defined fundamentally as the synergistic combination of mechanical engineering, electronic engineering, software engineering, and control theory to design and manufacture useful products, mechatronics is not merely an academic classification but a pragmatic approach to solving complex industrial challenges. When applied within the specific economic and geographic context of</w:t>
      </w:r>
      <w:r>
        <w:t xml:space="preserve"> </w:t>
      </w:r>
      <w:r>
        <w:t xml:space="preserve">United States Miami</w:t>
      </w:r>
      <w:r>
        <w:t xml:space="preserve">, this discipline takes on a unique character. It becomes the critical bridge between traditional manufacturing precision and the dynamic, service-oriented, and innovation-driven economy of South Florida.</w:t>
      </w:r>
    </w:p>
    <w:bookmarkStart w:id="20" w:name="the-essence-of-mechatronics-engineering"/>
    <w:p>
      <w:pPr>
        <w:pStyle w:val="Heading2"/>
      </w:pPr>
      <w:r>
        <w:t xml:space="preserve">The Essence of Mechatronics Engineering</w:t>
      </w:r>
    </w:p>
    <w:p>
      <w:pPr>
        <w:pStyle w:val="FirstParagraph"/>
      </w:pPr>
      <w:r>
        <w:t xml:space="preserve">To understand the value proposition of a</w:t>
      </w:r>
      <w:r>
        <w:t xml:space="preserve"> </w:t>
      </w:r>
      <w:r>
        <w:t xml:space="preserve">Mechatronics Engineer</w:t>
      </w:r>
      <w:r>
        <w:t xml:space="preserve">, one must first appreciate the fragmentation that existed prior to its emergence. Historically, mechanical systems operated independently from electronic controls, and software development was often siloed from hardware design. This separation led to inefficiencies in prototyping, integration issues during production, and a slower response time to market changes. The</w:t>
      </w:r>
      <w:r>
        <w:t xml:space="preserve"> </w:t>
      </w:r>
      <w:r>
        <w:t xml:space="preserve">Mechatronics Engineer</w:t>
      </w:r>
      <w:r>
        <w:t xml:space="preserve"> </w:t>
      </w:r>
      <w:r>
        <w:t xml:space="preserve">dismantles these walls. By possessing a holistic view of the entire product lifecycle—from conceptualization and kinematic design to sensor integration, actuator selection, and algorithmic control—they ensure that systems are not just functional, but optimized.</w:t>
      </w:r>
    </w:p>
    <w:p>
      <w:pPr>
        <w:pStyle w:val="BodyText"/>
      </w:pPr>
      <w:r>
        <w:t xml:space="preserve">This engineer is fluent in multiple technical languages. They might design the chassis of an autonomous vehicle (mechanics), select the appropriate microcontrollers for data processing (electronics), write the code that interprets sensor feedback to steer the wheels (computer science), and apply PID control loops to ensure smooth operation (control systems). This interdisciplinary competency is rare and highly sought after, making mechatronics a cornerstone of Industry 4.0.</w:t>
      </w:r>
    </w:p>
    <w:bookmarkEnd w:id="20"/>
    <w:bookmarkStart w:id="21" w:name="X080e078506fd7259c48eb37b43e97adba3f9407"/>
    <w:p>
      <w:pPr>
        <w:pStyle w:val="Heading2"/>
      </w:pPr>
      <w:r>
        <w:t xml:space="preserve">The Miami Context: A Hub of Innovation and Logistics</w:t>
      </w:r>
    </w:p>
    <w:p>
      <w:pPr>
        <w:pStyle w:val="FirstParagraph"/>
      </w:pPr>
      <w:r>
        <w:t xml:space="preserve">The geographical location of</w:t>
      </w:r>
      <w:r>
        <w:t xml:space="preserve"> </w:t>
      </w:r>
      <w:r>
        <w:t xml:space="preserve">United States Miami</w:t>
      </w:r>
      <w:r>
        <w:t xml:space="preserve"> </w:t>
      </w:r>
      <w:r>
        <w:t xml:space="preserve">plays a pivotal role in defining the specific applications and demands placed on mechatronics professionals. Located at the crossroads of North and South America, Miami is traditionally known as a gateway for commerce, tourism, and finance. However, it has been rapidly transforming into a hub for advanced manufacturing, biomedical engineering, and smart infrastructure development.</w:t>
      </w:r>
    </w:p>
    <w:p>
      <w:pPr>
        <w:pStyle w:val="BodyText"/>
      </w:pPr>
      <w:r>
        <w:t xml:space="preserve">Miami’s unique climate poses specific engineering challenges that require sophisticated mechatronic solutions. The high humidity and salt-laden air necessitate robust corrosion-resistant designs in both consumer electronics and industrial machinery. Furthermore, the city’s vulnerability to extreme weather events drives demand for resilient automated systems in flood control, structural monitoring, and emergency response logistics.</w:t>
      </w:r>
    </w:p>
    <w:p>
      <w:pPr>
        <w:pStyle w:val="BodyText"/>
      </w:pPr>
      <w:r>
        <w:t xml:space="preserve">In</w:t>
      </w:r>
      <w:r>
        <w:t xml:space="preserve"> </w:t>
      </w:r>
      <w:r>
        <w:t xml:space="preserve">United States Miami</w:t>
      </w:r>
      <w:r>
        <w:t xml:space="preserve">, the economy is heavily influenced by the port of Miami and its surrounding logistics networks. As global trade routes become more automated, the need for engineers who can design intelligent warehousing systems, autonomous guided vehicles (AGVs), and smart conveyor systems is skyrocketing. A</w:t>
      </w:r>
      <w:r>
        <w:t xml:space="preserve"> </w:t>
      </w:r>
      <w:r>
        <w:t xml:space="preserve">Mechatronics Engineer</w:t>
      </w:r>
      <w:r>
        <w:t xml:space="preserve"> </w:t>
      </w:r>
      <w:r>
        <w:t xml:space="preserve">in this region is not just building machines; they are optimizing the flow of goods that sustain the broader national economy.</w:t>
      </w:r>
    </w:p>
    <w:bookmarkEnd w:id="21"/>
    <w:bookmarkStart w:id="22" w:name="sector-specific-applications-in-miami"/>
    <w:p>
      <w:pPr>
        <w:pStyle w:val="Heading2"/>
      </w:pPr>
      <w:r>
        <w:t xml:space="preserve">Sector-Specific Applications in Miami</w:t>
      </w:r>
    </w:p>
    <w:p>
      <w:pPr>
        <w:pStyle w:val="FirstParagraph"/>
      </w:pPr>
      <w:r>
        <w:t xml:space="preserve">The application of mechatronics in Miami extends beyond traditional manufacturing. One of the most vibrant sectors benefiting from this expertise is biomedical engineering. South Florida has become a leading center for medical device innovation. Here,</w:t>
      </w:r>
      <w:r>
        <w:t xml:space="preserve"> </w:t>
      </w:r>
      <w:r>
        <w:t xml:space="preserve">Mechatronics Engineers</w:t>
      </w:r>
      <w:r>
        <w:t xml:space="preserve"> </w:t>
      </w:r>
      <w:r>
        <w:t xml:space="preserve">work on surgical robots, wearable health monitors that integrate flexible sensors with data transmission modules, and prosthetic limbs controlled by myoelectric signals. The precision required in these devices mirrors the demands of aerospace manufacturing found elsewhere in the</w:t>
      </w:r>
      <w:r>
        <w:t xml:space="preserve"> </w:t>
      </w:r>
      <w:r>
        <w:t xml:space="preserve">United States</w:t>
      </w:r>
      <w:r>
        <w:t xml:space="preserve">, but with a distinct focus on human-centric design.</w:t>
      </w:r>
    </w:p>
    <w:p>
      <w:pPr>
        <w:pStyle w:val="BodyText"/>
      </w:pPr>
      <w:r>
        <w:t xml:space="preserve">Furthermore, Miami’s push toward becoming a "Smart City" provides fertile ground for mechatronic innovation. This involves the integration of IoT (Internet of Things) devices into urban infrastructure. Engineers in this space design smart traffic light systems that use computer vision to adjust timing based on real-time congestion, automated irrigation systems for public parks that utilize soil moisture sensors and weather data analytics, and building management systems that optimize energy consumption through predictive control algorithms. In</w:t>
      </w:r>
      <w:r>
        <w:t xml:space="preserve"> </w:t>
      </w:r>
      <w:r>
        <w:t xml:space="preserve">United States Miami</w:t>
      </w:r>
      <w:r>
        <w:t xml:space="preserve">, the mechatronics engineer is essentially the architect of urban efficiency.</w:t>
      </w:r>
    </w:p>
    <w:p>
      <w:pPr>
        <w:pStyle w:val="BodyText"/>
      </w:pPr>
      <w:r>
        <w:t xml:space="preserve">The aviation and aerospace sector in South Florida also relies heavily on mechatronics. With numerous MRO (Maintenance, Repair, and Overhaul) facilities serving major airlines, there is a constant need for engineers who can troubleshoot and upgrade complex avionics systems. These systems are the quintessential example of mechatronics: aerodynamic surfaces driven by hydraulic actuators controlled by digital flight computers.</w:t>
      </w:r>
    </w:p>
    <w:bookmarkEnd w:id="22"/>
    <w:bookmarkStart w:id="23" w:name="economic-impact-and-future-outlook"/>
    <w:p>
      <w:pPr>
        <w:pStyle w:val="Heading2"/>
      </w:pPr>
      <w:r>
        <w:t xml:space="preserve">Economic Impact and Future Outlook</w:t>
      </w:r>
    </w:p>
    <w:p>
      <w:pPr>
        <w:pStyle w:val="FirstParagraph"/>
      </w:pPr>
      <w:r>
        <w:t xml:space="preserve">The presence of skilled</w:t>
      </w:r>
      <w:r>
        <w:t xml:space="preserve"> </w:t>
      </w:r>
      <w:r>
        <w:t xml:space="preserve">Mechatronics Engineers</w:t>
      </w:r>
      <w:r>
        <w:t xml:space="preserve"> </w:t>
      </w:r>
      <w:r>
        <w:t xml:space="preserve">in</w:t>
      </w:r>
      <w:r>
        <w:t xml:space="preserve"> </w:t>
      </w:r>
      <w:r>
        <w:t xml:space="preserve">United States Miami</w:t>
      </w:r>
      <w:r>
        <w:t xml:space="preserve"> </w:t>
      </w:r>
      <w:r>
        <w:t xml:space="preserve">is a significant economic multiplier. By enabling local companies to adopt automation and advanced manufacturing techniques, these engineers increase productivity, reduce waste, and improve product quality. This competitiveness attracts foreign investment and fosters a startup ecosystem focused on deep technology.</w:t>
      </w:r>
    </w:p>
    <w:p>
      <w:pPr>
        <w:pStyle w:val="BodyText"/>
      </w:pPr>
      <w:r>
        <w:t xml:space="preserve">Looking ahead, the trend toward sustainability will further elevate the role of mechatronics in Miami. As Florida faces pressures to adapt to climate change and reduce its carbon footprint, mechatronic solutions for renewable energy integration—such as smart grid management systems and efficient electric vehicle charging infrastructure—will become critical. The</w:t>
      </w:r>
      <w:r>
        <w:t xml:space="preserve"> </w:t>
      </w:r>
      <w:r>
        <w:t xml:space="preserve">Mechatronics Engineer</w:t>
      </w:r>
      <w:r>
        <w:t xml:space="preserve"> </w:t>
      </w:r>
      <w:r>
        <w:t xml:space="preserve">will be at the forefront of designing systems that balance environmental responsibility with economic growth.</w:t>
      </w:r>
    </w:p>
    <w:bookmarkEnd w:id="23"/>
    <w:bookmarkStart w:id="24" w:name="conclusion"/>
    <w:p>
      <w:pPr>
        <w:pStyle w:val="Heading2"/>
      </w:pPr>
      <w:r>
        <w:t xml:space="preserve">Conclusion</w:t>
      </w:r>
    </w:p>
    <w:p>
      <w:pPr>
        <w:pStyle w:val="FirstParagraph"/>
      </w:pPr>
      <w:r>
        <w:t xml:space="preserve">In conclusion, the</w:t>
      </w:r>
      <w:r>
        <w:t xml:space="preserve"> </w:t>
      </w:r>
      <w:r>
        <w:t xml:space="preserve">Mechatronics Engineer</w:t>
      </w:r>
      <w:r>
        <w:t xml:space="preserve"> </w:t>
      </w:r>
      <w:r>
        <w:t xml:space="preserve">serves as a vital catalyst in the modern technological ecosystem. Their ability to unify disparate engineering fields allows for the creation of sophisticated, reliable, and intelligent systems. In</w:t>
      </w:r>
      <w:r>
        <w:t xml:space="preserve"> </w:t>
      </w:r>
      <w:r>
        <w:t xml:space="preserve">United States Miami</w:t>
      </w:r>
      <w:r>
        <w:t xml:space="preserve">, this role is particularly impactful due to the city’s unique position as a global logistics hub, its growing biomedical and aerospace sectors, and its urgent need for resilient smart infrastructure. As technology continues to blur the lines between hardware and software, mechanical and electrical domains, the mechatronics engineer will remain indispensable in driving innovation in Miami and across the nation. They are not merely builders of machines; they are architects of a more efficient, automated, and interconnected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Disciplines: The Role of the Mechatronics Engineer in United States Miami</dc:title>
  <dc:creator/>
  <dc:language>en</dc:language>
  <cp:keywords/>
  <dcterms:created xsi:type="dcterms:W3CDTF">2026-07-29T12:40:35Z</dcterms:created>
  <dcterms:modified xsi:type="dcterms:W3CDTF">2026-07-29T12:40:35Z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