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54ffd9a63a5bf576166f2bd962afedb5c884d20"/>
    <w:p>
      <w:pPr>
        <w:pStyle w:val="Heading1"/>
      </w:pPr>
      <w:r>
        <w:t xml:space="preserve">Bridging Hardware and Intelligence: The Rise of the Mechatronics Engineer in Vietnam Ho Chi Minh City</w:t>
      </w:r>
    </w:p>
    <w:p>
      <w:pPr>
        <w:pStyle w:val="FirstParagraph"/>
      </w:pPr>
      <w:r>
        <w:t xml:space="preserve">The landscape of global manufacturing is undergoing a seismic shift, driven by the Fourth Industrial Revolution, commonly known as Industry 4.0. At the heart of this transformation lies a multidisciplinary field that seamlessly integrates mechanical engineering, electronics, computer science, and telecommunications: Mechatronics. As Vietnam stands at the forefront of emerging economic powers in Southeast Asia, specifically within its dynamic economic hub of</w:t>
      </w:r>
      <w:r>
        <w:t xml:space="preserve"> </w:t>
      </w:r>
      <w:r>
        <w:rPr>
          <w:bCs/>
          <w:b/>
        </w:rPr>
        <w:t xml:space="preserve">Vietnam Ho Chi Minh City</w:t>
      </w:r>
      <w:r>
        <w:t xml:space="preserve">, the demand for skilled professionals is reaching unprecedented levels. The</w:t>
      </w:r>
      <w:r>
        <w:t xml:space="preserve"> </w:t>
      </w:r>
      <w:r>
        <w:rPr>
          <w:bCs/>
          <w:b/>
        </w:rPr>
        <w:t xml:space="preserve">Mechatronics Engineer</w:t>
      </w:r>
      <w:r>
        <w:t xml:space="preserve"> </w:t>
      </w:r>
      <w:r>
        <w:t xml:space="preserve">has emerged not merely as a job title, but as a pivotal architect of modern industrial capability, driving efficiency, innovation, and technological sovereignty in one of the region's most bustling metropolises.</w:t>
      </w:r>
    </w:p>
    <w:bookmarkStart w:id="20" w:name="the-convergence-of-disciplines"/>
    <w:p>
      <w:pPr>
        <w:pStyle w:val="Heading2"/>
      </w:pPr>
      <w:r>
        <w:t xml:space="preserve">The Convergence of Disciplines</w:t>
      </w:r>
    </w:p>
    <w:p>
      <w:pPr>
        <w:pStyle w:val="FirstParagraph"/>
      </w:pPr>
      <w:r>
        <w:t xml:space="preserve">To understand the significance of this profession, one must first appreciate its complexity. A</w:t>
      </w:r>
      <w:r>
        <w:t xml:space="preserve"> </w:t>
      </w:r>
      <w:r>
        <w:rPr>
          <w:bCs/>
          <w:b/>
        </w:rPr>
        <w:t xml:space="preserve">Mechatronics Engineer</w:t>
      </w:r>
      <w:r>
        <w:t xml:space="preserve"> </w:t>
      </w:r>
      <w:r>
        <w:t xml:space="preserve">is a hybrid expert. Unlike traditional engineers who may specialize in only mechanics or only circuits, mechatronic professionals are trained to design systems where mechanical parts interact with electronic sensors and software algorithms in real-time. This integration is essential for creating automated assembly lines, robotic arms, smart manufacturing systems, and precision medical devices. In the context of modern industry, the ability to bridge the gap between physical machinery and digital control logic is what separates obsolete production methods from competitive, future-ready operations.</w:t>
      </w:r>
    </w:p>
    <w:p>
      <w:pPr>
        <w:pStyle w:val="BodyText"/>
      </w:pPr>
      <w:r>
        <w:t xml:space="preserve">This holistic approach allows for systems that are not only efficient but also adaptive. A mechatronic system can diagnose its own faults, adjust its performance based on environmental data, and communicate with other machines in a networked factory floor. For any city aiming to move up the value chain from simple assembly to high-tech manufacturing, this expertise is indispensable.</w:t>
      </w:r>
    </w:p>
    <w:bookmarkEnd w:id="20"/>
    <w:bookmarkStart w:id="21" w:name="the-context-of-vietnam-ho-chi-minh-city"/>
    <w:p>
      <w:pPr>
        <w:pStyle w:val="Heading2"/>
      </w:pPr>
      <w:r>
        <w:t xml:space="preserve">The Context of Vietnam Ho Chi Minh City</w:t>
      </w:r>
    </w:p>
    <w:p>
      <w:pPr>
        <w:pStyle w:val="FirstParagraph"/>
      </w:pPr>
      <w:r>
        <w:rPr>
          <w:bCs/>
          <w:b/>
        </w:rPr>
        <w:t xml:space="preserve">Vietnam Ho Chi Minh City</w:t>
      </w:r>
      <w:r>
        <w:t xml:space="preserve">, often referred to locally as Saigon, is the economic engine of Vietnam. As the country’s largest city and primary commercial center, it has transformed rapidly over the last two decades from a post-conflict developing nation into a major manufacturing powerhouse. The city attracts massive Foreign Direct Investment (FDI) from global giants in electronics, automotive production, and consumer goods. Companies such as Samsung, LG, Foxconn, and VinFast have established significant operational footprints in or near</w:t>
      </w:r>
      <w:r>
        <w:t xml:space="preserve"> </w:t>
      </w:r>
      <w:r>
        <w:rPr>
          <w:bCs/>
          <w:b/>
        </w:rPr>
        <w:t xml:space="preserve">Vietnam Ho Chi Minh City</w:t>
      </w:r>
      <w:r>
        <w:t xml:space="preserve">.</w:t>
      </w:r>
    </w:p>
    <w:p>
      <w:pPr>
        <w:pStyle w:val="BodyText"/>
      </w:pPr>
      <w:r>
        <w:t xml:space="preserve">However, the nature of this investment is evolving. The era of low-cost labor arbitrage is gradually giving way to an emphasis on productivity and automation. As labor costs in Vietnam rise relative to neighboring countries, factories must automate to maintain competitiveness. This structural shift creates a critical void that only specialized engineers can fill.</w:t>
      </w:r>
      <w:r>
        <w:t xml:space="preserve"> </w:t>
      </w:r>
      <w:r>
        <w:rPr>
          <w:bCs/>
          <w:b/>
        </w:rPr>
        <w:t xml:space="preserve">Vietnam Ho Chi Minh City</w:t>
      </w:r>
      <w:r>
        <w:t xml:space="preserve"> </w:t>
      </w:r>
      <w:r>
        <w:t xml:space="preserve">is no longer just looking for workers who can assemble components by hand; it requires technical minds capable of maintaining, programming, and optimizing the complex robotic systems that now perform these tasks.</w:t>
      </w:r>
    </w:p>
    <w:bookmarkEnd w:id="21"/>
    <w:bookmarkStart w:id="22" w:name="X82879865a4d9cbda9c2d6d8d4aa650ff2d7c91d"/>
    <w:p>
      <w:pPr>
        <w:pStyle w:val="Heading2"/>
      </w:pPr>
      <w:r>
        <w:t xml:space="preserve">The Critical Role of the Mechatronics Engineer</w:t>
      </w:r>
    </w:p>
    <w:p>
      <w:pPr>
        <w:pStyle w:val="FirstParagraph"/>
      </w:pPr>
      <w:r>
        <w:t xml:space="preserve">In this high-stakes environment, the</w:t>
      </w:r>
      <w:r>
        <w:t xml:space="preserve"> </w:t>
      </w:r>
      <w:r>
        <w:rPr>
          <w:bCs/>
          <w:b/>
        </w:rPr>
        <w:t xml:space="preserve">Mechatronics Engineer</w:t>
      </w:r>
      <w:r>
        <w:t xml:space="preserve"> </w:t>
      </w:r>
      <w:r>
        <w:t xml:space="preserve">plays a multifaceted role. Firstly, they are responsible for the implementation and maintenance of automated production lines. In a factory near Thu Duc District or Binh Duong Province (part of the greater metropolitan area), these engineers ensure that PLCs (Programmable Logic Controllers), servos, and sensors communicate effectively to produce goods with minimal error rates.</w:t>
      </w:r>
    </w:p>
    <w:p>
      <w:pPr>
        <w:pStyle w:val="BodyText"/>
      </w:pPr>
      <w:r>
        <w:t xml:space="preserve">Secondly, they are crucial for process improvement and innovation. Mechatronics engineers do not just keep machines running; they analyze data from IoT (Internet of Things) sensors embedded in machinery to predict failures before they occur (predictive maintenance). This proactive approach minimizes downtime, which is costly in high-volume manufacturing environments typical of</w:t>
      </w:r>
      <w:r>
        <w:t xml:space="preserve"> </w:t>
      </w:r>
      <w:r>
        <w:rPr>
          <w:bCs/>
          <w:b/>
        </w:rPr>
        <w:t xml:space="preserve">Vietnam Ho Chi Minh City</w:t>
      </w:r>
      <w:r>
        <w:t xml:space="preserve">’s industrial zones.</w:t>
      </w:r>
    </w:p>
    <w:p>
      <w:pPr>
        <w:pStyle w:val="BodyText"/>
      </w:pPr>
      <w:r>
        <w:t xml:space="preserve">Furthermore, as local Vietnamese companies strive to innovate and launch their own products—such as the electric vehicles being developed by VinFast—the role of the mechatronics engineer becomes even more central. They are involved in the R&amp;D phase, designing prototypes that require precise integration of batteries, motor controls, and chassis dynamics. This move toward indigenous innovation is vital for</w:t>
      </w:r>
      <w:r>
        <w:t xml:space="preserve"> </w:t>
      </w:r>
      <w:r>
        <w:rPr>
          <w:bCs/>
          <w:b/>
        </w:rPr>
        <w:t xml:space="preserve">Vietnam Ho Chi Minh City</w:t>
      </w:r>
      <w:r>
        <w:t xml:space="preserve"> </w:t>
      </w:r>
      <w:r>
        <w:t xml:space="preserve">to transition from a hub of assembly to a center of engineering excellence.</w:t>
      </w:r>
    </w:p>
    <w:bookmarkEnd w:id="22"/>
    <w:bookmarkStart w:id="23" w:name="challenges-and-opportunities"/>
    <w:p>
      <w:pPr>
        <w:pStyle w:val="Heading2"/>
      </w:pPr>
      <w:r>
        <w:t xml:space="preserve">Challenges and Opportunities</w:t>
      </w:r>
    </w:p>
    <w:p>
      <w:pPr>
        <w:pStyle w:val="FirstParagraph"/>
      </w:pPr>
      <w:r>
        <w:t xml:space="preserve">Despite the growing demand, there are challenges. The rapid pace of technological change requires continuous upskilling. A</w:t>
      </w:r>
      <w:r>
        <w:t xml:space="preserve"> </w:t>
      </w:r>
      <w:r>
        <w:rPr>
          <w:bCs/>
          <w:b/>
        </w:rPr>
        <w:t xml:space="preserve">Mechatronics Engineer</w:t>
      </w:r>
      <w:r>
        <w:t xml:space="preserve"> </w:t>
      </w:r>
      <w:r>
        <w:t xml:space="preserve">cannot rely solely on academic knowledge gained years prior; they must continuously adapt to new software platforms, AI-driven analytics tools, and advanced robotics protocols. The educational institutions in</w:t>
      </w:r>
      <w:r>
        <w:t xml:space="preserve"> </w:t>
      </w:r>
      <w:r>
        <w:rPr>
          <w:bCs/>
          <w:b/>
        </w:rPr>
        <w:t xml:space="preserve">Vietnam Ho Chi Minh City</w:t>
      </w:r>
      <w:r>
        <w:t xml:space="preserve">, such as the University of Technology (VNU-HCM) and RMIT Vietnam, are working to bridge this gap by updating curricula to include more practical, industry-aligned training.</w:t>
      </w:r>
    </w:p>
    <w:p>
      <w:pPr>
        <w:pStyle w:val="BodyText"/>
      </w:pPr>
      <w:r>
        <w:t xml:space="preserve">However, the opportunities outweigh the challenges. The career prospects for mechatronics professionals in</w:t>
      </w:r>
      <w:r>
        <w:t xml:space="preserve"> </w:t>
      </w:r>
      <w:r>
        <w:rPr>
          <w:bCs/>
          <w:b/>
        </w:rPr>
        <w:t xml:space="preserve">Vietnam Ho Chi Minh City</w:t>
      </w:r>
      <w:r>
        <w:t xml:space="preserve"> </w:t>
      </w:r>
      <w:r>
        <w:t xml:space="preserve">are robust. Salaries for these specialized roles are rising as competition for talent intensifies among multinational corporations and leading local enterprises. Moreover, this profession offers a gateway to working on cutting-edge technologies that impact global supply chains.</w:t>
      </w:r>
    </w:p>
    <w:bookmarkEnd w:id="23"/>
    <w:bookmarkStart w:id="24" w:name="conclusion"/>
    <w:p>
      <w:pPr>
        <w:pStyle w:val="Heading2"/>
      </w:pPr>
      <w:r>
        <w:t xml:space="preserve">Conclusion</w:t>
      </w:r>
    </w:p>
    <w:p>
      <w:pPr>
        <w:pStyle w:val="FirstParagraph"/>
      </w:pPr>
      <w:r>
        <w:t xml:space="preserve">In conclusion, the profile of the modern industrial worker in Vietnam has been fundamentally altered by technology. The city of</w:t>
      </w:r>
      <w:r>
        <w:t xml:space="preserve"> </w:t>
      </w:r>
      <w:r>
        <w:rPr>
          <w:bCs/>
          <w:b/>
        </w:rPr>
        <w:t xml:space="preserve">Vietnam Ho Chi Minh City</w:t>
      </w:r>
      <w:r>
        <w:t xml:space="preserve">, with its vibrant economy and strategic location, is at a critical juncture where it must leverage high-level engineering talent to sustain its growth. The</w:t>
      </w:r>
      <w:r>
        <w:t xml:space="preserve"> </w:t>
      </w:r>
      <w:r>
        <w:rPr>
          <w:bCs/>
          <w:b/>
        </w:rPr>
        <w:t xml:space="preserve">Mechatronics Engineer</w:t>
      </w:r>
      <w:r>
        <w:t xml:space="preserve"> </w:t>
      </w:r>
      <w:r>
        <w:t xml:space="preserve">stands as the key figure in this narrative. By mastering the convergence of mechanics, electronics, and computing, these professionals enable factories to become smarter, safer, and more efficient.</w:t>
      </w:r>
    </w:p>
    <w:p>
      <w:pPr>
        <w:pStyle w:val="BodyText"/>
      </w:pPr>
      <w:r>
        <w:t xml:space="preserve">As</w:t>
      </w:r>
      <w:r>
        <w:t xml:space="preserve"> </w:t>
      </w:r>
      <w:r>
        <w:rPr>
          <w:bCs/>
          <w:b/>
        </w:rPr>
        <w:t xml:space="preserve">Vietnam Ho Chi Minh City</w:t>
      </w:r>
      <w:r>
        <w:t xml:space="preserve"> </w:t>
      </w:r>
      <w:r>
        <w:t xml:space="preserve">continues to attract global investment and foster local innovation, the role of the mechatronics engineer will only expand in scope and importance. They are not just maintaining the status quo; they are actively designing the future of manufacturing in Southeast Asia. For students, professionals, and policymakers alike, understanding and supporting this discipline is essential for ensuring that</w:t>
      </w:r>
      <w:r>
        <w:t xml:space="preserve"> </w:t>
      </w:r>
      <w:r>
        <w:rPr>
          <w:bCs/>
          <w:b/>
        </w:rPr>
        <w:t xml:space="preserve">Vietnam Ho Chi Minh City</w:t>
      </w:r>
      <w:r>
        <w:t xml:space="preserve"> </w:t>
      </w:r>
      <w:r>
        <w:t xml:space="preserve">remains a competitive leader in the global industrial arena.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Vietnam Ho Chi Minh City</dc:title>
  <dc:creator/>
  <dc:language>en</dc:language>
  <cp:keywords/>
  <dcterms:created xsi:type="dcterms:W3CDTF">2026-07-29T14:49:15Z</dcterms:created>
  <dcterms:modified xsi:type="dcterms:W3CDTF">2026-07-29T14:49:15Z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