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Naples</w:t>
      </w:r>
    </w:p>
    <w:bookmarkStart w:id="25" w:name="Xf46eb0ba15f13c5961976bfbd3cf0dfdd776464"/>
    <w:p>
      <w:pPr>
        <w:pStyle w:val="Heading1"/>
      </w:pPr>
      <w:r>
        <w:t xml:space="preserve">Bridging History and Innovation: The Critical Role of the Medical Researcher in Italy Naples</w:t>
      </w:r>
    </w:p>
    <w:p>
      <w:pPr>
        <w:pStyle w:val="FirstParagraph"/>
      </w:pPr>
      <w:r>
        <w:t xml:space="preserve">The city of</w:t>
      </w:r>
      <w:r>
        <w:t xml:space="preserve"> </w:t>
      </w:r>
      <w:r>
        <w:rPr>
          <w:bCs/>
          <w:b/>
        </w:rPr>
        <w:t xml:space="preserve">Naples, Italy</w:t>
      </w:r>
      <w:r>
        <w:t xml:space="preserve">, stands as a monumental crossroads of culture, history, and scientific inquiry. Nestled on the southern coast along the Tyrrhenian Sea, this ancient metropolis has long served as a hub for intellectual exchange. In recent decades, however its significance has evolved beyond archaeology and gastronomy into the realm of cutting-edge biomedical science. At the heart of this transformation is the</w:t>
      </w:r>
      <w:r>
        <w:t xml:space="preserve"> </w:t>
      </w:r>
      <w:r>
        <w:rPr>
          <w:bCs/>
          <w:b/>
        </w:rPr>
        <w:t xml:space="preserve">Medical Researcher</w:t>
      </w:r>
      <w:r>
        <w:t xml:space="preserve">. These professionals are not merely conducting experiments in sterile laboratories; they are stewards of public health, innovators tackling infectious diseases, and pioneers in regenerative medicine. This essay explores how a Medical Researcher operates within the unique ecosystem of Naples, addressing local health challenges while contributing to global scientific knowledge.</w:t>
      </w:r>
    </w:p>
    <w:bookmarkStart w:id="20" w:name="Xf631b0830799aea20437f2fae7874ad09c8414a"/>
    <w:p>
      <w:pPr>
        <w:pStyle w:val="Heading2"/>
      </w:pPr>
      <w:r>
        <w:t xml:space="preserve">The Historical Context and Modern Infrastructure</w:t>
      </w:r>
    </w:p>
    <w:p>
      <w:pPr>
        <w:pStyle w:val="FirstParagraph"/>
      </w:pPr>
      <w:r>
        <w:t xml:space="preserve">To understand the position of a</w:t>
      </w:r>
      <w:r>
        <w:t xml:space="preserve"> </w:t>
      </w:r>
      <w:r>
        <w:rPr>
          <w:bCs/>
          <w:b/>
        </w:rPr>
        <w:t xml:space="preserve">Medical Researcher</w:t>
      </w:r>
      <w:r>
        <w:t xml:space="preserve">, one must first appreciate the academic infrastructure of</w:t>
      </w:r>
      <w:r>
        <w:t xml:space="preserve"> </w:t>
      </w:r>
      <w:r>
        <w:rPr>
          <w:bCs/>
          <w:b/>
        </w:rPr>
        <w:t xml:space="preserve">Naples Italy</w:t>
      </w:r>
      <w:r>
        <w:t xml:space="preserve">. The city is home to several prestigious institutions, most notably the University of Naples Federico II, which holds the distinction of being one of the oldest public universities in the world. This deep-rooted academic tradition provides a fertile ground for modern medical inquiry. Furthermore, Naples is increasingly integrating with national and European research networks, such as those funded by Horizon Europe. For a researcher operating here, access to state-of-the-art facilities combined with historical continuity creates a unique professional environment.</w:t>
      </w:r>
    </w:p>
    <w:p>
      <w:pPr>
        <w:pStyle w:val="BodyText"/>
      </w:pPr>
      <w:r>
        <w:t xml:space="preserve">The presence of the National Institute for Infectious Diseases "Lazzaro Spallanzani" in nearby Rome influences the broader Italian research landscape, but Naples has carved its own niche through specialized centers focused on tropical diseases, oncology, and genetic disorders. The collaboration between local universities and hospitals allows</w:t>
      </w:r>
      <w:r>
        <w:t xml:space="preserve"> </w:t>
      </w:r>
      <w:r>
        <w:rPr>
          <w:bCs/>
          <w:b/>
        </w:rPr>
        <w:t xml:space="preserve">Medical Researcher</w:t>
      </w:r>
      <w:r>
        <w:t xml:space="preserve"> </w:t>
      </w:r>
      <w:r>
        <w:t xml:space="preserve">professionals to conduct clinical trials that are directly applicable to patient care in real-time.</w:t>
      </w:r>
    </w:p>
    <w:bookmarkEnd w:id="20"/>
    <w:bookmarkStart w:id="21" w:name="Xdc8c15f6a7bdb863f3541ae619bfc75843f9b00"/>
    <w:p>
      <w:pPr>
        <w:pStyle w:val="Heading2"/>
      </w:pPr>
      <w:r>
        <w:t xml:space="preserve">Tackling Local Health Challenges: Infectious Diseases and Environmental Factors</w:t>
      </w:r>
    </w:p>
    <w:p>
      <w:pPr>
        <w:pStyle w:val="FirstParagraph"/>
      </w:pPr>
      <w:r>
        <w:t xml:space="preserve">The role of a</w:t>
      </w:r>
      <w:r>
        <w:t xml:space="preserve"> </w:t>
      </w:r>
      <w:r>
        <w:rPr>
          <w:bCs/>
          <w:b/>
        </w:rPr>
        <w:t xml:space="preserve">Medical Researcher</w:t>
      </w:r>
      <w:r>
        <w:t xml:space="preserve"> </w:t>
      </w:r>
      <w:r>
        <w:t xml:space="preserve">in</w:t>
      </w:r>
      <w:r>
        <w:t xml:space="preserve"> </w:t>
      </w:r>
      <w:r>
        <w:rPr>
          <w:bCs/>
          <w:b/>
        </w:rPr>
        <w:t xml:space="preserve">Naples Italy</w:t>
      </w:r>
      <w:r>
        <w:t xml:space="preserve">, is heavily influenced by the specific epidemiological profile of the region. Naples and the surrounding Campania region have historically faced challenges related to environmental health, often referred to as the "Land of Fires," where waste management issues have led to soil and water contamination. Consequently, a significant portion of local medical research focuses on environmental toxicology and its impact on human health.</w:t>
      </w:r>
    </w:p>
    <w:p>
      <w:pPr>
        <w:pStyle w:val="BodyText"/>
      </w:pPr>
      <w:r>
        <w:rPr>
          <w:bCs/>
          <w:b/>
        </w:rPr>
        <w:t xml:space="preserve">Medical Researcher</w:t>
      </w:r>
      <w:r>
        <w:t xml:space="preserve"> </w:t>
      </w:r>
      <w:r>
        <w:t xml:space="preserve">professionals in this region are actively investigating the long-term effects of dioxins and heavy metals on respiratory systems and cancer rates. By establishing longitudinal studies within the Neapolitan population, these researchers provide critical data that informs public policy. Moreover, given Italy's position as a gateway between Europe and Africa, Naples serves as a strategic point for monitoring emerging infectious diseases. A</w:t>
      </w:r>
      <w:r>
        <w:t xml:space="preserve"> </w:t>
      </w:r>
      <w:r>
        <w:rPr>
          <w:bCs/>
          <w:b/>
        </w:rPr>
        <w:t xml:space="preserve">Medical Researcher</w:t>
      </w:r>
      <w:r>
        <w:t xml:space="preserve"> </w:t>
      </w:r>
      <w:r>
        <w:t xml:space="preserve">in this context must be adept at genomic sequencing and epidemiological modeling to predict and mitigate potential outbreaks.</w:t>
      </w:r>
    </w:p>
    <w:bookmarkEnd w:id="21"/>
    <w:bookmarkStart w:id="22" w:name="Xd754926c8edc7b58a5449cb42aa2c262fb82fa0"/>
    <w:p>
      <w:pPr>
        <w:pStyle w:val="Heading2"/>
      </w:pPr>
      <w:r>
        <w:t xml:space="preserve">Innovation in Regenerative Medicine and Oncology</w:t>
      </w:r>
    </w:p>
    <w:p>
      <w:pPr>
        <w:pStyle w:val="FirstParagraph"/>
      </w:pPr>
      <w:r>
        <w:t xml:space="preserve">Beyond environmental health,</w:t>
      </w:r>
      <w:r>
        <w:t xml:space="preserve"> </w:t>
      </w:r>
      <w:r>
        <w:rPr>
          <w:bCs/>
          <w:b/>
        </w:rPr>
        <w:t xml:space="preserve">Naples Italy</w:t>
      </w:r>
      <w:r>
        <w:t xml:space="preserve">, has emerged as a burgeoning center for regenerative medicine. The region possesses a strong network of biotechnology startups linked to university spin-offs. Here, the</w:t>
      </w:r>
      <w:r>
        <w:t xml:space="preserve"> </w:t>
      </w:r>
      <w:r>
        <w:rPr>
          <w:bCs/>
          <w:b/>
        </w:rPr>
        <w:t xml:space="preserve">Medical Researcher</w:t>
      </w:r>
      <w:r>
        <w:t xml:space="preserve"> </w:t>
      </w:r>
      <w:r>
        <w:t xml:space="preserve">is often an interdisciplinary figure, working at the intersection of biology, engineering, and computer science.</w:t>
      </w:r>
    </w:p>
    <w:p>
      <w:pPr>
        <w:pStyle w:val="BodyText"/>
      </w:pPr>
      <w:r>
        <w:t xml:space="preserve">Innovations in stem cell therapy and tissue engineering are being pursued with vigor by local teams. For instance, research into using mesenchymal stem cells for treating neurodegenerative diseases is a priority area. The</w:t>
      </w:r>
      <w:r>
        <w:t xml:space="preserve"> </w:t>
      </w:r>
      <w:r>
        <w:rPr>
          <w:bCs/>
          <w:b/>
        </w:rPr>
        <w:t xml:space="preserve">Medical Researcher</w:t>
      </w:r>
      <w:r>
        <w:t xml:space="preserve"> </w:t>
      </w:r>
      <w:r>
        <w:t xml:space="preserve">in Naples is tasked not only with the basic science but also with navigating the regulatory frameworks required to bring these therapies from the bench to the bedside. This translational aspect is crucial; it ensures that scientific breakthroughs result in tangible medical applications for patients suffering from chronic conditions.</w:t>
      </w:r>
    </w:p>
    <w:bookmarkEnd w:id="22"/>
    <w:bookmarkStart w:id="23" w:name="X3d6d4ed2c9fb1cd0ab12d1514a83a294b376ce3"/>
    <w:p>
      <w:pPr>
        <w:pStyle w:val="Heading2"/>
      </w:pPr>
      <w:r>
        <w:t xml:space="preserve">The Socio-Cultural Dimension of Medical Research</w:t>
      </w:r>
    </w:p>
    <w:p>
      <w:pPr>
        <w:pStyle w:val="FirstParagraph"/>
      </w:pPr>
      <w:r>
        <w:t xml:space="preserve">A defining characteristic of working as a</w:t>
      </w:r>
      <w:r>
        <w:t xml:space="preserve"> </w:t>
      </w:r>
      <w:r>
        <w:rPr>
          <w:bCs/>
          <w:b/>
        </w:rPr>
        <w:t xml:space="preserve">Medical Researcher</w:t>
      </w:r>
      <w:r>
        <w:t xml:space="preserve"> </w:t>
      </w:r>
      <w:r>
        <w:t xml:space="preserve">in</w:t>
      </w:r>
      <w:r>
        <w:t xml:space="preserve"> </w:t>
      </w:r>
      <w:r>
        <w:rPr>
          <w:bCs/>
          <w:b/>
        </w:rPr>
        <w:t xml:space="preserve">Naples Italy</w:t>
      </w:r>
      <w:r>
        <w:t xml:space="preserve">, is the necessity of engaging with a diverse and complex social fabric. Naples is a city where traditional beliefs often intersect with modern medicine. Therefore, effective medical research requires cultural competence. Researchers must design studies that are culturally sensitive and communicate findings in ways that resonate with the local community.</w:t>
      </w:r>
    </w:p>
    <w:p>
      <w:pPr>
        <w:pStyle w:val="BodyText"/>
      </w:pPr>
      <w:r>
        <w:t xml:space="preserve">This engagement extends to public health education. A</w:t>
      </w:r>
      <w:r>
        <w:t xml:space="preserve"> </w:t>
      </w:r>
      <w:r>
        <w:rPr>
          <w:bCs/>
          <w:b/>
        </w:rPr>
        <w:t xml:space="preserve">Medical Researcher</w:t>
      </w:r>
      <w:r>
        <w:t xml:space="preserve"> </w:t>
      </w:r>
      <w:r>
        <w:t xml:space="preserve">does not just publish papers; they often act as educators, helping to reduce stigma surrounding certain diseases and promoting preventive healthcare measures. In a city with vibrant social dynamics, building trust is paramount for successful data collection and community-based interventions.</w:t>
      </w:r>
    </w:p>
    <w:bookmarkEnd w:id="23"/>
    <w:bookmarkStart w:id="24" w:name="X382f892efdd2d2917ccda5f20ce1ac0a2845d54"/>
    <w:p>
      <w:pPr>
        <w:pStyle w:val="Heading2"/>
      </w:pPr>
      <w:r>
        <w:t xml:space="preserve">Conclusion: The Future of Medical Science in the South</w:t>
      </w:r>
    </w:p>
    <w:p>
      <w:pPr>
        <w:pStyle w:val="FirstParagraph"/>
      </w:pPr>
      <w:r>
        <w:t xml:space="preserve">In conclusion, the position of a</w:t>
      </w:r>
      <w:r>
        <w:t xml:space="preserve"> </w:t>
      </w:r>
      <w:r>
        <w:rPr>
          <w:bCs/>
          <w:b/>
        </w:rPr>
        <w:t xml:space="preserve">Medical Researcher</w:t>
      </w:r>
      <w:r>
        <w:t xml:space="preserve">, in</w:t>
      </w:r>
      <w:r>
        <w:t xml:space="preserve"> </w:t>
      </w:r>
      <w:r>
        <w:rPr>
          <w:bCs/>
          <w:b/>
        </w:rPr>
        <w:t xml:space="preserve">Naples Italy</w:t>
      </w:r>
      <w:r>
        <w:t xml:space="preserve">, is both challenging and profoundly rewarding. It requires a blend of scientific rigor, environmental awareness, and cultural sensitivity. As Naples continues to develop its biotech sector and strengthen its international collaborations, the demand for skilled researchers will only grow.</w:t>
      </w:r>
    </w:p>
    <w:p>
      <w:pPr>
        <w:pStyle w:val="BodyText"/>
      </w:pPr>
      <w:r>
        <w:t xml:space="preserve">The city offers a unique laboratory where ancient history meets future innovation. The work done by</w:t>
      </w:r>
      <w:r>
        <w:t xml:space="preserve"> </w:t>
      </w:r>
      <w:r>
        <w:rPr>
          <w:bCs/>
          <w:b/>
        </w:rPr>
        <w:t xml:space="preserve">Medical Researcher</w:t>
      </w:r>
      <w:r>
        <w:t xml:space="preserve"> </w:t>
      </w:r>
      <w:r>
        <w:t xml:space="preserve">professionals here contributes not only to the health of the local population but also to global medical knowledge. By addressing local environmental issues, pioneering regenerative therapies, and maintaining high ethical standards, they exemplify the spirit of scientific inquiry. As Italy seeks to rebalance its economic and scientific development towards the south, Naples stands ready as a beacon of medical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Medical Researcher in Italy Naples</dc:title>
  <dc:creator/>
  <dc:language>en</dc:language>
  <cp:keywords/>
  <dcterms:created xsi:type="dcterms:W3CDTF">2026-07-29T18:23:31Z</dcterms:created>
  <dcterms:modified xsi:type="dcterms:W3CDTF">2026-07-29T18:23:31Z</dcterms:modified>
</cp:coreProperties>
</file>

<file path=docProps/custom.xml><?xml version="1.0" encoding="utf-8"?>
<Properties xmlns="http://schemas.openxmlformats.org/officeDocument/2006/custom-properties" xmlns:vt="http://schemas.openxmlformats.org/officeDocument/2006/docPropsVTypes"/>
</file>