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Advancing</w:t>
      </w:r>
      <w:r>
        <w:t xml:space="preserve"> </w:t>
      </w:r>
      <w:r>
        <w:t xml:space="preserve">Healthcare</w:t>
      </w:r>
      <w:r>
        <w:t xml:space="preserve"> </w:t>
      </w:r>
      <w:r>
        <w:t xml:space="preserve">within</w:t>
      </w:r>
      <w:r>
        <w:t xml:space="preserve"> </w:t>
      </w:r>
      <w:r>
        <w:t xml:space="preserve">Nepal,</w:t>
      </w:r>
      <w:r>
        <w:t xml:space="preserve"> </w:t>
      </w:r>
      <w:r>
        <w:t xml:space="preserve">Kathmandu</w:t>
      </w:r>
    </w:p>
    <w:bookmarkStart w:id="26" w:name="X516de8bafffd8c653dc781436e459a9a24818e7"/>
    <w:p>
      <w:pPr>
        <w:pStyle w:val="Heading1"/>
      </w:pPr>
      <w:r>
        <w:t xml:space="preserve">Bridging the Gap Between Global Innovation and Local Needs: The Critical Importance of Medical Researchers in Nepal, Kathmandu</w:t>
      </w:r>
    </w:p>
    <w:p>
      <w:pPr>
        <w:pStyle w:val="FirstParagraph"/>
      </w:pPr>
      <w:r>
        <w:t xml:space="preserve">The landscape of global healthcare is undergoing a profound transformation, driven by rapid advancements in biotechnology, data science, and personalized medicine. However, the benefits of these innovations are not always evenly distributed across the globe. In this context, the role of specialized scientific inquiry becomes paramount in ensuring equitable health outcomes. Specifically within South Asia, and more precisely within</w:t>
      </w:r>
      <w:r>
        <w:t xml:space="preserve"> </w:t>
      </w:r>
      <w:r>
        <w:rPr>
          <w:bCs/>
          <w:b/>
        </w:rPr>
        <w:t xml:space="preserve">Nepal Kathmandu</w:t>
      </w:r>
      <w:r>
        <w:t xml:space="preserve">, there is an urgent need to strengthen local capacity for scientific discovery. This essay explores why establishing a robust framework for a dedicated</w:t>
      </w:r>
      <w:r>
        <w:t xml:space="preserve"> </w:t>
      </w:r>
      <w:r>
        <w:rPr>
          <w:bCs/>
          <w:b/>
        </w:rPr>
        <w:t xml:space="preserve">Medical Researcher</w:t>
      </w:r>
      <w:r>
        <w:t xml:space="preserve"> </w:t>
      </w:r>
      <w:r>
        <w:t xml:space="preserve">is essential for the nation of Nepal, focusing on the capital city of Kathmandu as the primary hub for such intellectual and clinical activities.</w:t>
      </w:r>
    </w:p>
    <w:bookmarkStart w:id="20" w:name="the-unique-health-challenges-of-nepal"/>
    <w:p>
      <w:pPr>
        <w:pStyle w:val="Heading2"/>
      </w:pPr>
      <w:r>
        <w:t xml:space="preserve">The Unique Health Challenges of Nepal</w:t>
      </w:r>
    </w:p>
    <w:p>
      <w:pPr>
        <w:pStyle w:val="FirstParagraph"/>
      </w:pPr>
      <w:r>
        <w:t xml:space="preserve">To understand why a medical researcher is needed in this specific region, one must first appreciate the complex epidemiological transition occurring in Nepal. The country faces a "double burden" of disease. On one hand, infectious diseases such as tuberculosis, malaria, and dengue fever remain significant public health concerns. On the other hand, non-communicable diseases (NCDs) like cardiovascular disorders, diabetes mellitus, and various cancers are rising at an alarming rate due to urbanization and lifestyle changes.</w:t>
      </w:r>
      <w:r>
        <w:t xml:space="preserve"> </w:t>
      </w:r>
      <w:r>
        <w:rPr>
          <w:bCs/>
          <w:b/>
        </w:rPr>
        <w:t xml:space="preserve">Nepal Kathmandu</w:t>
      </w:r>
      <w:r>
        <w:t xml:space="preserve">, as the most densely populated urban center in the country, serves as a microcosm of these broader national trends.</w:t>
      </w:r>
    </w:p>
    <w:p>
      <w:pPr>
        <w:pStyle w:val="BodyText"/>
      </w:pPr>
      <w:r>
        <w:t xml:space="preserve">In Kathmandu, air pollution is a major environmental health hazard that contributes to respiratory illnesses. Simultaneously, the sedentary lifestyles associated with city living have led to spikes in metabolic disorders. These are not merely statistics; they represent tangible suffering among the population. Without rigorous data and localized evidence, healthcare policies remain generic and often ineffective. This is where the intervention of a</w:t>
      </w:r>
      <w:r>
        <w:t xml:space="preserve"> </w:t>
      </w:r>
      <w:r>
        <w:rPr>
          <w:bCs/>
          <w:b/>
        </w:rPr>
        <w:t xml:space="preserve">Medical Researcher</w:t>
      </w:r>
      <w:r>
        <w:t xml:space="preserve"> </w:t>
      </w:r>
      <w:r>
        <w:t xml:space="preserve">becomes indispensable.</w:t>
      </w:r>
    </w:p>
    <w:bookmarkEnd w:id="20"/>
    <w:bookmarkStart w:id="21" w:name="X210dbae92ebebf81c36fc910ff33823d43dea6b"/>
    <w:p>
      <w:pPr>
        <w:pStyle w:val="Heading2"/>
      </w:pPr>
      <w:r>
        <w:t xml:space="preserve">The Role of the Medical Researcher in a Developing Context</w:t>
      </w:r>
    </w:p>
    <w:p>
      <w:pPr>
        <w:pStyle w:val="FirstParagraph"/>
      </w:pPr>
      <w:r>
        <w:t xml:space="preserve">A medical researcher is not merely an academic observer; they are active agents of change who translate scientific questions into actionable health solutions. In developed nations, research is often funded by large pharmaceutical companies or well-established government grants. In contrast, in developing regions like Nepal, the research ecosystem is still maturing. The presence of a dedicated</w:t>
      </w:r>
      <w:r>
        <w:t xml:space="preserve"> </w:t>
      </w:r>
      <w:r>
        <w:rPr>
          <w:bCs/>
          <w:b/>
        </w:rPr>
        <w:t xml:space="preserve">Medical Researcher</w:t>
      </w:r>
      <w:r>
        <w:t xml:space="preserve"> </w:t>
      </w:r>
      <w:r>
        <w:t xml:space="preserve">in</w:t>
      </w:r>
      <w:r>
        <w:t xml:space="preserve"> </w:t>
      </w:r>
      <w:r>
        <w:rPr>
          <w:bCs/>
          <w:b/>
        </w:rPr>
        <w:t xml:space="preserve">Nepal Kathmandu</w:t>
      </w:r>
      <w:r>
        <w:t xml:space="preserve"> </w:t>
      </w:r>
      <w:r>
        <w:t xml:space="preserve">would serve several critical functions: data generation, policy advocacy, and clinical trial facilitation.</w:t>
      </w:r>
    </w:p>
    <w:p>
      <w:pPr>
        <w:pStyle w:val="BodyText"/>
      </w:pPr>
      <w:r>
        <w:t xml:space="preserve">Firstly, there is a significant lack of localized data regarding genetic predispositions to certain diseases among the Nepali population. Global medical guidelines are often based on cohorts from Western or East Asian populations, which may not accurately reflect the physiology or risk profiles of South Asians. A medical researcher can lead studies that identify these specific genetic and environmental factors, ensuring that treatments prescribed in Kathmandu are both safe and effective for the local demographic.</w:t>
      </w:r>
    </w:p>
    <w:p>
      <w:pPr>
        <w:pStyle w:val="BodyText"/>
      </w:pPr>
      <w:r>
        <w:t xml:space="preserve">Secondly, researchers play a crucial role in evaluating healthcare systems. By analyzing patient outcomes, resource allocation, and treatment adherence within hospitals in Kathmandu, a medical researcher can identify systemic inefficiencies. For instance, they might investigate why certain diagnostic tests are delayed or why follow-up care for chronic diseases is poor. These insights are vital for policymakers aiming to reform the healthcare infrastructure.</w:t>
      </w:r>
    </w:p>
    <w:bookmarkEnd w:id="21"/>
    <w:bookmarkStart w:id="22" w:name="kathmandu-as-a-strategic-hub"/>
    <w:p>
      <w:pPr>
        <w:pStyle w:val="Heading2"/>
      </w:pPr>
      <w:r>
        <w:t xml:space="preserve">Kathmandu as a Strategic Hub</w:t>
      </w:r>
    </w:p>
    <w:p>
      <w:pPr>
        <w:pStyle w:val="FirstParagraph"/>
      </w:pPr>
      <w:r>
        <w:rPr>
          <w:bCs/>
          <w:b/>
        </w:rPr>
        <w:t xml:space="preserve">Nepal Kathmandu</w:t>
      </w:r>
      <w:r>
        <w:t xml:space="preserve"> </w:t>
      </w:r>
      <w:r>
        <w:t xml:space="preserve">possesses unique advantages that make it an ideal location for medical research initiatives. The city is home to major teaching hospitals, such as Tribhuvan University Teaching Hospital (TUTH) and Patan Academy of Health Sciences (PAHS), which provide access to a large and diverse patient population. Furthermore, Kathmandu serves as the gateway for international collaboration. Many global health organizations have regional offices in the capital, facilitating partnerships between local scientists and international experts.</w:t>
      </w:r>
    </w:p>
    <w:p>
      <w:pPr>
        <w:pStyle w:val="BodyText"/>
      </w:pPr>
      <w:r>
        <w:t xml:space="preserve">However, these potential advantages are currently underutilized due to a shortage of trained personnel who can design and execute high-quality clinical trials and observational studies. By investing in the development of medical researchers within Kathmandu, Nepal can leverage its existing infrastructure more effectively. This involves not only hiring individual scientists but also creating institutional support structures, such as ethics review boards, biobanks, and statistical analysis centers.</w:t>
      </w:r>
    </w:p>
    <w:bookmarkEnd w:id="22"/>
    <w:bookmarkStart w:id="23" w:name="X2b46c90b36a5dc99bb2014aab72b51ed6b1a9af"/>
    <w:p>
      <w:pPr>
        <w:pStyle w:val="Heading2"/>
      </w:pPr>
      <w:r>
        <w:t xml:space="preserve">Overcoming Barriers to Research Excellence</w:t>
      </w:r>
    </w:p>
    <w:p>
      <w:pPr>
        <w:pStyle w:val="FirstParagraph"/>
      </w:pPr>
      <w:r>
        <w:t xml:space="preserve">The path to establishing a strong research culture in</w:t>
      </w:r>
      <w:r>
        <w:t xml:space="preserve"> </w:t>
      </w:r>
      <w:r>
        <w:rPr>
          <w:bCs/>
          <w:b/>
        </w:rPr>
        <w:t xml:space="preserve">Nepal Kathmandu</w:t>
      </w:r>
      <w:r>
        <w:t xml:space="preserve"> </w:t>
      </w:r>
      <w:r>
        <w:t xml:space="preserve">is not without obstacles. Funding remains a primary challenge. While there are some government initiatives and international grants available, they are often competitive and short-term. To sustain long-term projects, there needs to be greater public-private partnership (PPP) models where local industries contribute to health research in exchange for future healthcare innovations.</w:t>
      </w:r>
    </w:p>
    <w:p>
      <w:pPr>
        <w:pStyle w:val="BodyText"/>
      </w:pPr>
      <w:r>
        <w:t xml:space="preserve">Additionally, there is a "brain drain" phenomenon where highly skilled Nepali medical professionals migrate to developed countries for better opportunities. Retaining talent requires creating an environment where a</w:t>
      </w:r>
      <w:r>
        <w:t xml:space="preserve"> </w:t>
      </w:r>
      <w:r>
        <w:rPr>
          <w:bCs/>
          <w:b/>
        </w:rPr>
        <w:t xml:space="preserve">Medical Researcher</w:t>
      </w:r>
      <w:r>
        <w:t xml:space="preserve"> </w:t>
      </w:r>
      <w:r>
        <w:t xml:space="preserve">feels valued and supported. This includes providing competitive salaries, access to modern laboratory equipment, and opportunities for international conferences and networking.</w:t>
      </w:r>
    </w:p>
    <w:bookmarkEnd w:id="23"/>
    <w:bookmarkStart w:id="24" w:name="the-future-impact-on-public-health"/>
    <w:p>
      <w:pPr>
        <w:pStyle w:val="Heading2"/>
      </w:pPr>
      <w:r>
        <w:t xml:space="preserve">The Future Impact on Public Health</w:t>
      </w:r>
    </w:p>
    <w:p>
      <w:pPr>
        <w:pStyle w:val="FirstParagraph"/>
      </w:pPr>
      <w:r>
        <w:t xml:space="preserve">If Nepal successfully cultivates a community of medical researchers in Kathmandu, the long-term benefits will be substantial. Improved research capabilities will lead to earlier detection of diseases, more targeted public health interventions, and ultimately, a reduction in mortality and morbidity rates. For example, local research could lead to the development of cost-effective diagnostic tools suitable for remote rural areas where access to advanced healthcare is limited. These innovations can then be scaled up from Kathmandu to the rest of the country.</w:t>
      </w:r>
    </w:p>
    <w:p>
      <w:pPr>
        <w:pStyle w:val="BodyText"/>
      </w:pPr>
      <w:r>
        <w:t xml:space="preserve">Moreover, engaging in high-quality research boosts national pride and intellectual capital. It positions Nepal not just as a recipient of aid or knowledge, but as a contributor to global medical science. This shift in perspective is crucial for sustainable development.</w:t>
      </w:r>
    </w:p>
    <w:bookmarkEnd w:id="24"/>
    <w:bookmarkStart w:id="25" w:name="conclusion"/>
    <w:p>
      <w:pPr>
        <w:pStyle w:val="Heading2"/>
      </w:pPr>
      <w:r>
        <w:t xml:space="preserve">Conclusion</w:t>
      </w:r>
    </w:p>
    <w:p>
      <w:pPr>
        <w:pStyle w:val="FirstParagraph"/>
      </w:pPr>
      <w:r>
        <w:t xml:space="preserve">In conclusion, the establishment and support of medical research activities in</w:t>
      </w:r>
      <w:r>
        <w:t xml:space="preserve"> </w:t>
      </w:r>
      <w:r>
        <w:rPr>
          <w:bCs/>
          <w:b/>
        </w:rPr>
        <w:t xml:space="preserve">Nepal Kathmandu</w:t>
      </w:r>
      <w:r>
        <w:t xml:space="preserve"> </w:t>
      </w:r>
      <w:r>
        <w:t xml:space="preserve">is not a luxury but a necessity for improving public health outcomes. The unique health challenges faced by the Nepali population require localized solutions that can only be derived through rigorous scientific inquiry. A dedicated</w:t>
      </w:r>
      <w:r>
        <w:t xml:space="preserve"> </w:t>
      </w:r>
      <w:r>
        <w:rPr>
          <w:bCs/>
          <w:b/>
        </w:rPr>
        <w:t xml:space="preserve">Medical Researcher</w:t>
      </w:r>
      <w:r>
        <w:t xml:space="preserve">, supported by robust institutional frameworks, can bridge the gap between global medical advancements and local needs. By leveraging Kathmandu’s strategic position as a hub of education and healthcare, Nepal can build a resilient health system capable of addressing both current and future medical threats. Investing in research today is an investment in the health and well-being of millions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Medical Researchers in Advancing Healthcare within Nepal, Kathmandu</dc:title>
  <dc:creator/>
  <cp:keywords/>
  <dcterms:created xsi:type="dcterms:W3CDTF">2026-07-29T16:23:12Z</dcterms:created>
  <dcterms:modified xsi:type="dcterms:W3CDTF">2026-07-29T16:23:12Z</dcterms:modified>
</cp:coreProperties>
</file>

<file path=docProps/custom.xml><?xml version="1.0" encoding="utf-8"?>
<Properties xmlns="http://schemas.openxmlformats.org/officeDocument/2006/custom-properties" xmlns:vt="http://schemas.openxmlformats.org/officeDocument/2006/docPropsVTypes"/>
</file>